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9BD41B5" w14:textId="77777777" w:rsidR="00AD0A5F" w:rsidRPr="000E7E8C" w:rsidRDefault="004E444C" w:rsidP="0099430B">
      <w:pPr>
        <w:ind w:left="284"/>
      </w:pPr>
      <w:r>
        <w:rPr>
          <w:noProof/>
          <w:lang w:val="en-US"/>
        </w:rPr>
        <mc:AlternateContent>
          <mc:Choice Requires="wps">
            <w:drawing>
              <wp:anchor distT="0" distB="0" distL="114300" distR="114300" simplePos="0" relativeHeight="251658240" behindDoc="0" locked="0" layoutInCell="1" allowOverlap="1" wp14:anchorId="5FA983F5" wp14:editId="05382DEB">
                <wp:simplePos x="0" y="0"/>
                <wp:positionH relativeFrom="margin">
                  <wp:align>left</wp:align>
                </wp:positionH>
                <wp:positionV relativeFrom="paragraph">
                  <wp:posOffset>-1413197</wp:posOffset>
                </wp:positionV>
                <wp:extent cx="5819140" cy="373380"/>
                <wp:effectExtent l="0" t="0" r="101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373380"/>
                        </a:xfrm>
                        <a:prstGeom prst="rect">
                          <a:avLst/>
                        </a:prstGeom>
                        <a:solidFill>
                          <a:srgbClr val="FFFFFF"/>
                        </a:solidFill>
                        <a:ln w="9525">
                          <a:solidFill>
                            <a:srgbClr val="000000"/>
                          </a:solidFill>
                          <a:miter lim="800000"/>
                          <a:headEnd/>
                          <a:tailEnd/>
                        </a:ln>
                      </wps:spPr>
                      <wps:txbx>
                        <w:txbxContent>
                          <w:p w14:paraId="7B532B88" w14:textId="77777777" w:rsidR="005766C9" w:rsidRDefault="005766C9" w:rsidP="005766C9">
                            <w:pPr>
                              <w:jc w:val="center"/>
                              <w:rPr>
                                <w:b/>
                              </w:rPr>
                            </w:pPr>
                            <w:r>
                              <w:rPr>
                                <w:b/>
                              </w:rPr>
                              <w:t xml:space="preserve">Original signed by:                                                      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1E7D7347" id="_x0000_t202" coordsize="21600,21600" o:spt="202" path="m,l,21600r21600,l21600,xe">
                <v:stroke joinstyle="miter"/>
                <v:path gradientshapeok="t" o:connecttype="rect"/>
              </v:shapetype>
              <v:shape id="Text Box 2" o:spid="_x0000_s1026" type="#_x0000_t202" style="position:absolute;left:0;text-align:left;margin-left:0;margin-top:-111.3pt;width:458.2pt;height:29.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">
                <v:textbox>
                  <w:txbxContent>
                    <w:p w:rsidR="004E444C" w:rsidRDefault="004E444C" w:rsidP="00D5778C">
                      <w:pPr>
                        <w:jc w:val="center"/>
                        <w:rPr>
                          <w:b/>
                        </w:rPr>
                      </w:pPr>
                      <w:r>
                        <w:rPr>
                          <w:b/>
                        </w:rPr>
                        <w:t xml:space="preserve">Original signed by:                                                      on:        </w:t>
                      </w:r>
                    </w:p>
                  </w:txbxContent>
                </v:textbox>
                <w10:wrap anchorx="margin"/>
              </v:shape>
            </w:pict>
          </mc:Fallback>
        </mc:AlternateContent>
      </w:r>
      <w:r w:rsidR="00A77243">
        <w:t xml:space="preserve">Mr </w:t>
      </w:r>
      <w:r w:rsidR="003D7B5D">
        <w:t>Tony Polvere</w:t>
      </w:r>
    </w:p>
    <w:p w14:paraId="5C8E953E" w14:textId="77777777" w:rsidR="004E24F6" w:rsidRDefault="00DE4CB2" w:rsidP="0099430B">
      <w:pPr>
        <w:ind w:left="284"/>
      </w:pPr>
      <w:r>
        <w:t>PPD Planning Consultants</w:t>
      </w:r>
    </w:p>
    <w:p w14:paraId="65005937" w14:textId="77777777" w:rsidR="00DE4CB2" w:rsidRPr="00DE4CB2" w:rsidRDefault="009229FC" w:rsidP="00DE4CB2">
      <w:pPr>
        <w:ind w:firstLine="284"/>
      </w:pPr>
      <w:r>
        <w:t xml:space="preserve">Suite 407    </w:t>
      </w:r>
      <w:r w:rsidR="00DE4CB2" w:rsidRPr="00DE4CB2">
        <w:t>5 Warayama Place</w:t>
      </w:r>
    </w:p>
    <w:p w14:paraId="596B902F" w14:textId="77777777" w:rsidR="00DE4CB2" w:rsidRPr="00DE4CB2" w:rsidRDefault="009229FC" w:rsidP="00DE4CB2">
      <w:pPr>
        <w:ind w:firstLine="284"/>
      </w:pPr>
      <w:r w:rsidRPr="00DE4CB2">
        <w:t>ROZELLE</w:t>
      </w:r>
      <w:r w:rsidR="00DE4CB2" w:rsidRPr="00DE4CB2">
        <w:t xml:space="preserve"> </w:t>
      </w:r>
      <w:r>
        <w:t xml:space="preserve">  </w:t>
      </w:r>
      <w:r w:rsidR="00DE4CB2" w:rsidRPr="00DE4CB2">
        <w:t xml:space="preserve">NSW </w:t>
      </w:r>
      <w:r>
        <w:t xml:space="preserve">  </w:t>
      </w:r>
      <w:r w:rsidR="00DE4CB2" w:rsidRPr="00DE4CB2">
        <w:t>2039</w:t>
      </w:r>
    </w:p>
    <w:p w14:paraId="0E8748EC" w14:textId="77777777" w:rsidR="004E24F6" w:rsidRPr="000E7E8C" w:rsidRDefault="009229FC" w:rsidP="009229FC">
      <w:pPr>
        <w:ind w:left="284"/>
        <w:jc w:val="right"/>
      </w:pPr>
      <w:r>
        <w:t>YH (CIS)</w:t>
      </w:r>
    </w:p>
    <w:p w14:paraId="77054426" w14:textId="77777777" w:rsidR="00B1153B" w:rsidRPr="000E7E8C" w:rsidRDefault="00B1153B" w:rsidP="0099430B">
      <w:pPr>
        <w:tabs>
          <w:tab w:val="right" w:pos="8665"/>
        </w:tabs>
        <w:ind w:left="284"/>
        <w:jc w:val="both"/>
      </w:pPr>
    </w:p>
    <w:p w14:paraId="20144B69" w14:textId="77777777" w:rsidR="00410A4C" w:rsidRPr="000E7E8C" w:rsidRDefault="00410A4C" w:rsidP="0099430B">
      <w:pPr>
        <w:tabs>
          <w:tab w:val="right" w:pos="8665"/>
        </w:tabs>
        <w:ind w:left="284"/>
        <w:jc w:val="both"/>
      </w:pPr>
    </w:p>
    <w:p w14:paraId="459DBA4F" w14:textId="77777777" w:rsidR="00B1153B" w:rsidRPr="000E7E8C" w:rsidRDefault="00D36B5D" w:rsidP="0099430B">
      <w:pPr>
        <w:ind w:left="284"/>
        <w:jc w:val="both"/>
      </w:pPr>
      <w:r>
        <w:t>5</w:t>
      </w:r>
      <w:r w:rsidR="00DE4CB2">
        <w:t xml:space="preserve"> April</w:t>
      </w:r>
      <w:r w:rsidR="00A77243">
        <w:t xml:space="preserve"> 2017</w:t>
      </w:r>
    </w:p>
    <w:p w14:paraId="4F014742" w14:textId="77777777" w:rsidR="00B1153B" w:rsidRPr="007D5A4B" w:rsidRDefault="00B1153B" w:rsidP="0099430B">
      <w:pPr>
        <w:ind w:left="284"/>
        <w:jc w:val="both"/>
        <w:rPr>
          <w:sz w:val="22"/>
        </w:rPr>
      </w:pPr>
    </w:p>
    <w:p w14:paraId="7F1791A7" w14:textId="77777777" w:rsidR="00B20A37" w:rsidRPr="000E7E8C" w:rsidRDefault="00B20A37" w:rsidP="0099430B">
      <w:pPr>
        <w:ind w:left="284"/>
        <w:jc w:val="both"/>
      </w:pPr>
    </w:p>
    <w:p w14:paraId="463BBC56" w14:textId="77777777" w:rsidR="00B1153B" w:rsidRDefault="00C67FED" w:rsidP="0099430B">
      <w:pPr>
        <w:ind w:left="284"/>
        <w:jc w:val="both"/>
      </w:pPr>
      <w:r w:rsidRPr="000E7E8C">
        <w:t xml:space="preserve">Dear </w:t>
      </w:r>
      <w:r w:rsidR="00A77243">
        <w:t xml:space="preserve">Mr </w:t>
      </w:r>
      <w:r w:rsidR="003D7B5D">
        <w:t>Polvere</w:t>
      </w:r>
    </w:p>
    <w:p w14:paraId="7CB51511" w14:textId="77777777" w:rsidR="00B20A37" w:rsidRPr="000E7E8C" w:rsidRDefault="00B20A37" w:rsidP="0099430B">
      <w:pPr>
        <w:ind w:left="284"/>
        <w:jc w:val="both"/>
      </w:pPr>
    </w:p>
    <w:p w14:paraId="49F6279C" w14:textId="77777777" w:rsidR="00CA4123" w:rsidRPr="004E444C" w:rsidRDefault="00F9244A" w:rsidP="004E444C">
      <w:pPr>
        <w:tabs>
          <w:tab w:val="left" w:pos="993"/>
        </w:tabs>
        <w:ind w:left="284"/>
        <w:jc w:val="both"/>
        <w:rPr>
          <w:b/>
          <w:caps/>
        </w:rPr>
      </w:pPr>
      <w:r w:rsidRPr="004E444C">
        <w:rPr>
          <w:b/>
          <w:caps/>
        </w:rPr>
        <w:t>Re:</w:t>
      </w:r>
      <w:r w:rsidRPr="004E444C">
        <w:rPr>
          <w:b/>
          <w:caps/>
        </w:rPr>
        <w:tab/>
      </w:r>
      <w:r w:rsidR="003D7B5D" w:rsidRPr="004E444C">
        <w:rPr>
          <w:b/>
          <w:caps/>
        </w:rPr>
        <w:t>Concept for 23-35 Atchison Street, St Leonards</w:t>
      </w:r>
    </w:p>
    <w:p w14:paraId="035A5E06" w14:textId="77777777" w:rsidR="00B1153B" w:rsidRPr="000E7E8C" w:rsidRDefault="00B1153B" w:rsidP="0099430B">
      <w:pPr>
        <w:ind w:left="284"/>
        <w:jc w:val="both"/>
      </w:pPr>
    </w:p>
    <w:p w14:paraId="3CD5B132" w14:textId="77777777" w:rsidR="00C86AAC" w:rsidRDefault="00B85BB7" w:rsidP="0011176B">
      <w:pPr>
        <w:ind w:left="284"/>
        <w:jc w:val="both"/>
        <w:rPr>
          <w:color w:val="000000"/>
        </w:rPr>
      </w:pPr>
      <w:r>
        <w:rPr>
          <w:color w:val="000000"/>
        </w:rPr>
        <w:t xml:space="preserve">Thank you for </w:t>
      </w:r>
      <w:r w:rsidR="00493EF2">
        <w:rPr>
          <w:color w:val="000000"/>
        </w:rPr>
        <w:t xml:space="preserve">submitting a </w:t>
      </w:r>
      <w:r w:rsidR="003B68EB">
        <w:rPr>
          <w:color w:val="000000"/>
        </w:rPr>
        <w:t xml:space="preserve">preliminary concept proposal for </w:t>
      </w:r>
      <w:r w:rsidR="00483E0E">
        <w:rPr>
          <w:color w:val="000000"/>
        </w:rPr>
        <w:t>the above site</w:t>
      </w:r>
      <w:r w:rsidR="005E3EC3">
        <w:rPr>
          <w:color w:val="000000"/>
        </w:rPr>
        <w:t xml:space="preserve"> via email on </w:t>
      </w:r>
      <w:r w:rsidR="00DE4CB2">
        <w:rPr>
          <w:color w:val="000000"/>
        </w:rPr>
        <w:t>14 March 2017.</w:t>
      </w:r>
      <w:r w:rsidR="003B68EB">
        <w:rPr>
          <w:color w:val="000000"/>
        </w:rPr>
        <w:t xml:space="preserve"> </w:t>
      </w:r>
    </w:p>
    <w:p w14:paraId="6CFB9AA9" w14:textId="77777777" w:rsidR="0011176B" w:rsidRPr="0011176B" w:rsidRDefault="0011176B" w:rsidP="0011176B">
      <w:pPr>
        <w:ind w:left="284"/>
        <w:jc w:val="both"/>
      </w:pPr>
    </w:p>
    <w:p w14:paraId="0B693AE3" w14:textId="77777777" w:rsidR="006607EF" w:rsidRPr="0011176B" w:rsidRDefault="0011176B" w:rsidP="0011176B">
      <w:pPr>
        <w:ind w:left="308" w:hanging="14"/>
        <w:jc w:val="both"/>
        <w:rPr>
          <w:b/>
          <w:i/>
          <w:color w:val="000000"/>
        </w:rPr>
      </w:pPr>
      <w:r>
        <w:rPr>
          <w:color w:val="000000"/>
        </w:rPr>
        <w:t xml:space="preserve">Council </w:t>
      </w:r>
      <w:r w:rsidR="00D9798E">
        <w:rPr>
          <w:color w:val="000000"/>
        </w:rPr>
        <w:t xml:space="preserve">understands </w:t>
      </w:r>
      <w:r w:rsidR="006607EF" w:rsidRPr="0011176B">
        <w:rPr>
          <w:color w:val="000000"/>
        </w:rPr>
        <w:t xml:space="preserve">the site falls within a </w:t>
      </w:r>
      <w:r w:rsidR="004A3396">
        <w:rPr>
          <w:color w:val="000000"/>
        </w:rPr>
        <w:t>larger</w:t>
      </w:r>
      <w:r w:rsidR="006607EF" w:rsidRPr="0011176B">
        <w:rPr>
          <w:color w:val="000000"/>
        </w:rPr>
        <w:t xml:space="preserve"> landholding </w:t>
      </w:r>
      <w:r w:rsidR="00492B22">
        <w:rPr>
          <w:color w:val="000000"/>
        </w:rPr>
        <w:t>owned by your client</w:t>
      </w:r>
      <w:r w:rsidR="006607EF" w:rsidRPr="0011176B">
        <w:rPr>
          <w:color w:val="000000"/>
        </w:rPr>
        <w:t xml:space="preserve">. As you are aware, the </w:t>
      </w:r>
      <w:r>
        <w:rPr>
          <w:color w:val="000000"/>
        </w:rPr>
        <w:t xml:space="preserve">combined </w:t>
      </w:r>
      <w:r w:rsidR="006607EF" w:rsidRPr="0011176B">
        <w:rPr>
          <w:color w:val="000000"/>
        </w:rPr>
        <w:t>landholdings have bee</w:t>
      </w:r>
      <w:r w:rsidR="004E444C">
        <w:rPr>
          <w:color w:val="000000"/>
        </w:rPr>
        <w:t>n identified in the St Leonards</w:t>
      </w:r>
      <w:r>
        <w:rPr>
          <w:color w:val="000000"/>
        </w:rPr>
        <w:t xml:space="preserve">/ Crows Nest </w:t>
      </w:r>
      <w:r w:rsidR="006607EF" w:rsidRPr="0011176B">
        <w:rPr>
          <w:color w:val="000000"/>
        </w:rPr>
        <w:t xml:space="preserve">Planning Study as </w:t>
      </w:r>
      <w:r>
        <w:rPr>
          <w:color w:val="000000"/>
        </w:rPr>
        <w:t xml:space="preserve">an area </w:t>
      </w:r>
      <w:r w:rsidR="00492B22">
        <w:rPr>
          <w:color w:val="000000"/>
        </w:rPr>
        <w:t>that may be subject to</w:t>
      </w:r>
      <w:r w:rsidR="006607EF" w:rsidRPr="0011176B">
        <w:rPr>
          <w:color w:val="000000"/>
        </w:rPr>
        <w:t xml:space="preserve"> a precinct-wide masterplan.</w:t>
      </w:r>
      <w:r>
        <w:rPr>
          <w:color w:val="000000"/>
        </w:rPr>
        <w:t xml:space="preserve"> </w:t>
      </w:r>
      <w:r w:rsidR="00492B22">
        <w:rPr>
          <w:color w:val="000000"/>
        </w:rPr>
        <w:t>Council is of the view that a</w:t>
      </w:r>
      <w:r>
        <w:rPr>
          <w:color w:val="000000"/>
        </w:rPr>
        <w:t xml:space="preserve"> masterplan </w:t>
      </w:r>
      <w:r w:rsidR="005E3EC3">
        <w:rPr>
          <w:color w:val="000000"/>
        </w:rPr>
        <w:t>may</w:t>
      </w:r>
      <w:r w:rsidR="00492B22">
        <w:rPr>
          <w:color w:val="000000"/>
        </w:rPr>
        <w:t xml:space="preserve"> </w:t>
      </w:r>
      <w:r>
        <w:rPr>
          <w:color w:val="000000"/>
        </w:rPr>
        <w:t>identify a broader range of opportunities for the precinct</w:t>
      </w:r>
      <w:r w:rsidR="00492B22">
        <w:rPr>
          <w:color w:val="000000"/>
        </w:rPr>
        <w:t xml:space="preserve"> and provide some design flexibility and that may benefit your client</w:t>
      </w:r>
      <w:r>
        <w:rPr>
          <w:color w:val="000000"/>
        </w:rPr>
        <w:t>.</w:t>
      </w:r>
      <w:r w:rsidR="005E3EC3">
        <w:rPr>
          <w:color w:val="000000"/>
        </w:rPr>
        <w:t xml:space="preserve"> Accordingly, you are</w:t>
      </w:r>
      <w:r w:rsidR="006607EF" w:rsidRPr="005E3EC3">
        <w:rPr>
          <w:color w:val="000000"/>
        </w:rPr>
        <w:t xml:space="preserve"> encouraged to </w:t>
      </w:r>
      <w:r w:rsidR="005E3EC3">
        <w:rPr>
          <w:color w:val="000000"/>
        </w:rPr>
        <w:t>work with Council to prepare a</w:t>
      </w:r>
      <w:r w:rsidR="006607EF" w:rsidRPr="005E3EC3">
        <w:rPr>
          <w:color w:val="000000"/>
        </w:rPr>
        <w:t xml:space="preserve"> masterplan for the </w:t>
      </w:r>
      <w:r w:rsidR="004A3396">
        <w:rPr>
          <w:color w:val="000000"/>
        </w:rPr>
        <w:t>area</w:t>
      </w:r>
      <w:r w:rsidR="006607EF" w:rsidRPr="005E3EC3">
        <w:rPr>
          <w:color w:val="000000"/>
        </w:rPr>
        <w:t>.</w:t>
      </w:r>
    </w:p>
    <w:p w14:paraId="5F04C2BF" w14:textId="77777777" w:rsidR="006607EF" w:rsidRDefault="006607EF" w:rsidP="0011176B">
      <w:pPr>
        <w:ind w:left="308" w:hanging="14"/>
        <w:jc w:val="both"/>
        <w:rPr>
          <w:color w:val="000000"/>
        </w:rPr>
      </w:pPr>
    </w:p>
    <w:p w14:paraId="54B000A3" w14:textId="77777777" w:rsidR="0011176B" w:rsidRDefault="006607EF" w:rsidP="005E3EC3">
      <w:pPr>
        <w:ind w:left="284"/>
        <w:jc w:val="both"/>
        <w:rPr>
          <w:color w:val="000000"/>
        </w:rPr>
      </w:pPr>
      <w:r>
        <w:rPr>
          <w:color w:val="000000"/>
        </w:rPr>
        <w:t xml:space="preserve">Notwithstanding, </w:t>
      </w:r>
      <w:r w:rsidR="005E3EC3">
        <w:rPr>
          <w:color w:val="000000"/>
        </w:rPr>
        <w:t>if you wish to pursue a planning proposal for the above site, we provide you with t</w:t>
      </w:r>
      <w:r w:rsidR="005E3EC3" w:rsidRPr="00C86AAC">
        <w:rPr>
          <w:color w:val="000000"/>
        </w:rPr>
        <w:t xml:space="preserve">he </w:t>
      </w:r>
      <w:r w:rsidR="005E3EC3">
        <w:rPr>
          <w:color w:val="000000"/>
        </w:rPr>
        <w:t>following comments on the</w:t>
      </w:r>
      <w:r w:rsidR="005E3EC3" w:rsidRPr="00C86AAC">
        <w:rPr>
          <w:color w:val="000000"/>
        </w:rPr>
        <w:t xml:space="preserve"> concept</w:t>
      </w:r>
      <w:r w:rsidR="005E3EC3">
        <w:rPr>
          <w:color w:val="000000"/>
        </w:rPr>
        <w:t xml:space="preserve"> proposal that require further consideration. This advice has </w:t>
      </w:r>
      <w:r w:rsidR="0011176B">
        <w:rPr>
          <w:color w:val="000000"/>
        </w:rPr>
        <w:t>regard to:</w:t>
      </w:r>
    </w:p>
    <w:p w14:paraId="7F155297" w14:textId="77777777" w:rsidR="0011176B" w:rsidRPr="005E3EC3" w:rsidRDefault="0011176B" w:rsidP="0011176B">
      <w:pPr>
        <w:ind w:left="284"/>
        <w:jc w:val="both"/>
        <w:rPr>
          <w:color w:val="000000"/>
        </w:rPr>
      </w:pPr>
    </w:p>
    <w:p w14:paraId="700E61D7" w14:textId="77777777" w:rsidR="0011176B" w:rsidRPr="005E3EC3" w:rsidRDefault="0011176B" w:rsidP="0011176B">
      <w:pPr>
        <w:pStyle w:val="ListParagraph"/>
        <w:numPr>
          <w:ilvl w:val="0"/>
          <w:numId w:val="32"/>
        </w:numPr>
        <w:jc w:val="both"/>
        <w:rPr>
          <w:rFonts w:ascii="Times New Roman" w:hAnsi="Times New Roman"/>
          <w:color w:val="000000"/>
          <w:sz w:val="24"/>
          <w:szCs w:val="24"/>
        </w:rPr>
      </w:pPr>
      <w:r w:rsidRPr="005E3EC3">
        <w:rPr>
          <w:rFonts w:ascii="Times New Roman" w:hAnsi="Times New Roman"/>
          <w:color w:val="000000"/>
          <w:sz w:val="24"/>
          <w:szCs w:val="24"/>
        </w:rPr>
        <w:t xml:space="preserve">North Sydney Local Environmental Plan </w:t>
      </w:r>
      <w:r w:rsidR="004F1736">
        <w:rPr>
          <w:rFonts w:ascii="Times New Roman" w:hAnsi="Times New Roman"/>
          <w:color w:val="000000"/>
          <w:sz w:val="24"/>
          <w:szCs w:val="24"/>
        </w:rPr>
        <w:t xml:space="preserve">(LEP) </w:t>
      </w:r>
      <w:r w:rsidRPr="005E3EC3">
        <w:rPr>
          <w:rFonts w:ascii="Times New Roman" w:hAnsi="Times New Roman"/>
          <w:color w:val="000000"/>
          <w:sz w:val="24"/>
          <w:szCs w:val="24"/>
        </w:rPr>
        <w:t>and Development Control Plan (</w:t>
      </w:r>
      <w:r w:rsidR="004F1736">
        <w:rPr>
          <w:rFonts w:ascii="Times New Roman" w:hAnsi="Times New Roman"/>
          <w:color w:val="000000"/>
          <w:sz w:val="24"/>
          <w:szCs w:val="24"/>
        </w:rPr>
        <w:t>DCP</w:t>
      </w:r>
      <w:r w:rsidRPr="005E3EC3">
        <w:rPr>
          <w:rFonts w:ascii="Times New Roman" w:hAnsi="Times New Roman"/>
          <w:color w:val="000000"/>
          <w:sz w:val="24"/>
          <w:szCs w:val="24"/>
        </w:rPr>
        <w:t>)</w:t>
      </w:r>
    </w:p>
    <w:p w14:paraId="72CC6006" w14:textId="77777777" w:rsidR="0011176B" w:rsidRPr="005E3EC3" w:rsidRDefault="0011176B" w:rsidP="0011176B">
      <w:pPr>
        <w:pStyle w:val="ListParagraph"/>
        <w:numPr>
          <w:ilvl w:val="0"/>
          <w:numId w:val="32"/>
        </w:numPr>
        <w:jc w:val="both"/>
        <w:rPr>
          <w:rFonts w:ascii="Times New Roman" w:hAnsi="Times New Roman"/>
          <w:color w:val="000000"/>
          <w:sz w:val="24"/>
          <w:szCs w:val="24"/>
        </w:rPr>
      </w:pPr>
      <w:r w:rsidRPr="005E3EC3">
        <w:rPr>
          <w:rFonts w:ascii="Times New Roman" w:hAnsi="Times New Roman"/>
          <w:color w:val="000000"/>
          <w:sz w:val="24"/>
          <w:szCs w:val="24"/>
        </w:rPr>
        <w:t>St Leonards / Crows Nest Planning Study - Precincts 2 and 3 (</w:t>
      </w:r>
      <w:r w:rsidR="004F1736">
        <w:rPr>
          <w:rFonts w:ascii="Times New Roman" w:hAnsi="Times New Roman"/>
          <w:color w:val="000000"/>
          <w:sz w:val="24"/>
          <w:szCs w:val="24"/>
        </w:rPr>
        <w:t>Planning Study</w:t>
      </w:r>
      <w:r w:rsidRPr="005E3EC3">
        <w:rPr>
          <w:rFonts w:ascii="Times New Roman" w:hAnsi="Times New Roman"/>
          <w:color w:val="000000"/>
          <w:sz w:val="24"/>
          <w:szCs w:val="24"/>
        </w:rPr>
        <w:t>)</w:t>
      </w:r>
    </w:p>
    <w:p w14:paraId="258CCE2D" w14:textId="77777777" w:rsidR="0011176B" w:rsidRDefault="0011176B" w:rsidP="0011176B">
      <w:pPr>
        <w:pStyle w:val="ListParagraph"/>
        <w:numPr>
          <w:ilvl w:val="0"/>
          <w:numId w:val="32"/>
        </w:numPr>
        <w:jc w:val="both"/>
        <w:rPr>
          <w:rFonts w:ascii="Times New Roman" w:hAnsi="Times New Roman"/>
          <w:color w:val="000000"/>
          <w:sz w:val="24"/>
          <w:szCs w:val="24"/>
        </w:rPr>
      </w:pPr>
      <w:r w:rsidRPr="005E3EC3">
        <w:rPr>
          <w:rFonts w:ascii="Times New Roman" w:hAnsi="Times New Roman"/>
          <w:color w:val="000000"/>
          <w:sz w:val="24"/>
          <w:szCs w:val="24"/>
        </w:rPr>
        <w:t>Crows Nest Placemaking and Principles Study (</w:t>
      </w:r>
      <w:r w:rsidR="004F1736">
        <w:rPr>
          <w:rFonts w:ascii="Times New Roman" w:hAnsi="Times New Roman"/>
          <w:color w:val="000000"/>
          <w:sz w:val="24"/>
          <w:szCs w:val="24"/>
        </w:rPr>
        <w:t>CNPP Study</w:t>
      </w:r>
      <w:r w:rsidRPr="005E3EC3">
        <w:rPr>
          <w:rFonts w:ascii="Times New Roman" w:hAnsi="Times New Roman"/>
          <w:color w:val="000000"/>
          <w:sz w:val="24"/>
          <w:szCs w:val="24"/>
        </w:rPr>
        <w:t>)</w:t>
      </w:r>
    </w:p>
    <w:p w14:paraId="25CE61E6" w14:textId="77777777" w:rsidR="00BC55AB" w:rsidRPr="005E3EC3" w:rsidRDefault="00BC55AB" w:rsidP="0011176B">
      <w:pPr>
        <w:pStyle w:val="ListParagraph"/>
        <w:numPr>
          <w:ilvl w:val="0"/>
          <w:numId w:val="32"/>
        </w:numPr>
        <w:jc w:val="both"/>
        <w:rPr>
          <w:rFonts w:ascii="Times New Roman" w:hAnsi="Times New Roman"/>
          <w:color w:val="000000"/>
          <w:sz w:val="24"/>
          <w:szCs w:val="24"/>
        </w:rPr>
      </w:pPr>
      <w:r>
        <w:rPr>
          <w:rFonts w:ascii="Times New Roman" w:hAnsi="Times New Roman"/>
          <w:color w:val="000000"/>
          <w:sz w:val="24"/>
          <w:szCs w:val="24"/>
        </w:rPr>
        <w:t>Draft Public Domain Upgrade Report – St Leonards (2015)</w:t>
      </w:r>
    </w:p>
    <w:p w14:paraId="798E8E51" w14:textId="77777777" w:rsidR="0011176B" w:rsidRPr="005E3EC3" w:rsidRDefault="0011176B" w:rsidP="0011176B">
      <w:pPr>
        <w:pStyle w:val="ListParagraph"/>
        <w:numPr>
          <w:ilvl w:val="0"/>
          <w:numId w:val="32"/>
        </w:numPr>
        <w:jc w:val="both"/>
        <w:rPr>
          <w:sz w:val="24"/>
          <w:szCs w:val="24"/>
        </w:rPr>
      </w:pPr>
      <w:r w:rsidRPr="005E3EC3">
        <w:rPr>
          <w:rFonts w:ascii="Times New Roman" w:hAnsi="Times New Roman"/>
          <w:color w:val="000000"/>
          <w:sz w:val="24"/>
          <w:szCs w:val="24"/>
        </w:rPr>
        <w:t>Apartment Design Guide (</w:t>
      </w:r>
      <w:r w:rsidR="004F1736">
        <w:rPr>
          <w:rFonts w:ascii="Times New Roman" w:hAnsi="Times New Roman"/>
          <w:color w:val="000000"/>
          <w:sz w:val="24"/>
          <w:szCs w:val="24"/>
        </w:rPr>
        <w:t>ADG</w:t>
      </w:r>
      <w:r w:rsidRPr="005E3EC3">
        <w:rPr>
          <w:rFonts w:ascii="Times New Roman" w:hAnsi="Times New Roman"/>
          <w:color w:val="000000"/>
          <w:sz w:val="24"/>
          <w:szCs w:val="24"/>
        </w:rPr>
        <w:t>)</w:t>
      </w:r>
    </w:p>
    <w:p w14:paraId="6CF6AA7D" w14:textId="77777777" w:rsidR="0014689D" w:rsidRPr="0011176B" w:rsidRDefault="0014689D" w:rsidP="000D7C57">
      <w:pPr>
        <w:pStyle w:val="ListParagraph"/>
        <w:spacing w:line="240" w:lineRule="auto"/>
        <w:ind w:left="1364"/>
        <w:jc w:val="both"/>
        <w:rPr>
          <w:rFonts w:ascii="Times New Roman" w:hAnsi="Times New Roman"/>
          <w:b/>
          <w:color w:val="000000"/>
          <w:sz w:val="24"/>
          <w:szCs w:val="24"/>
        </w:rPr>
      </w:pPr>
    </w:p>
    <w:p w14:paraId="4DF7815C" w14:textId="77777777" w:rsidR="00D87B5F" w:rsidRPr="0011176B" w:rsidRDefault="00D87B5F" w:rsidP="00D87B5F">
      <w:pPr>
        <w:pStyle w:val="ListParagraph"/>
        <w:numPr>
          <w:ilvl w:val="0"/>
          <w:numId w:val="28"/>
        </w:numPr>
        <w:spacing w:line="240" w:lineRule="auto"/>
        <w:jc w:val="both"/>
        <w:rPr>
          <w:rFonts w:ascii="Times New Roman" w:hAnsi="Times New Roman"/>
          <w:b/>
          <w:color w:val="000000"/>
          <w:sz w:val="24"/>
          <w:szCs w:val="24"/>
        </w:rPr>
      </w:pPr>
      <w:r w:rsidRPr="0011176B">
        <w:rPr>
          <w:rFonts w:ascii="Times New Roman" w:hAnsi="Times New Roman"/>
          <w:b/>
          <w:color w:val="000000"/>
          <w:sz w:val="24"/>
          <w:szCs w:val="24"/>
        </w:rPr>
        <w:t xml:space="preserve">Isolation of </w:t>
      </w:r>
      <w:r>
        <w:rPr>
          <w:rFonts w:ascii="Times New Roman" w:hAnsi="Times New Roman"/>
          <w:b/>
          <w:color w:val="000000"/>
          <w:sz w:val="24"/>
          <w:szCs w:val="24"/>
        </w:rPr>
        <w:t>21 Atchison Street</w:t>
      </w:r>
    </w:p>
    <w:p w14:paraId="2B2A7B51" w14:textId="77777777" w:rsidR="00D87B5F" w:rsidRDefault="00D87B5F" w:rsidP="00D87B5F">
      <w:pPr>
        <w:spacing w:after="200"/>
        <w:ind w:left="644"/>
        <w:jc w:val="both"/>
        <w:rPr>
          <w:color w:val="000000"/>
        </w:rPr>
      </w:pPr>
      <w:r w:rsidRPr="0011176B">
        <w:rPr>
          <w:color w:val="000000"/>
        </w:rPr>
        <w:t xml:space="preserve">The Planning Study states that </w:t>
      </w:r>
      <w:r>
        <w:rPr>
          <w:color w:val="000000"/>
        </w:rPr>
        <w:t>p</w:t>
      </w:r>
      <w:r w:rsidRPr="0011176B">
        <w:rPr>
          <w:color w:val="000000"/>
        </w:rPr>
        <w:t>lanning proposals that isolate a site, will not be supported on the grounds that the proposal does not represent the orderly development of land. Where there is concern that a site may be isolated, the proponent will be required to submit a scheme that demonstrates the development capacity of that land has not been adversely affected to Council’s satisfaction.</w:t>
      </w:r>
    </w:p>
    <w:p w14:paraId="17C9A48D" w14:textId="77777777" w:rsidR="009229FC" w:rsidRDefault="009229FC" w:rsidP="00D87B5F">
      <w:pPr>
        <w:spacing w:after="200"/>
        <w:ind w:left="644"/>
        <w:jc w:val="both"/>
        <w:rPr>
          <w:color w:val="000000"/>
        </w:rPr>
        <w:sectPr w:rsidR="009229FC" w:rsidSect="0041335B">
          <w:headerReference w:type="default" r:id="rId9"/>
          <w:footerReference w:type="default" r:id="rId10"/>
          <w:footerReference w:type="first" r:id="rId11"/>
          <w:pgSz w:w="11906" w:h="16838"/>
          <w:pgMar w:top="2892" w:right="1021" w:bottom="567" w:left="2155" w:header="709" w:footer="283" w:gutter="0"/>
          <w:cols w:space="708"/>
          <w:titlePg/>
          <w:docGrid w:linePitch="360"/>
        </w:sectPr>
      </w:pPr>
    </w:p>
    <w:p w14:paraId="2DBA6BB2" w14:textId="77777777" w:rsidR="007F7836" w:rsidRDefault="004D1D38" w:rsidP="009229FC">
      <w:pPr>
        <w:keepNext/>
        <w:keepLines/>
        <w:spacing w:after="200"/>
        <w:ind w:left="644"/>
        <w:jc w:val="both"/>
        <w:rPr>
          <w:color w:val="000000"/>
        </w:rPr>
      </w:pPr>
      <w:r>
        <w:rPr>
          <w:color w:val="000000"/>
        </w:rPr>
        <w:lastRenderedPageBreak/>
        <w:t xml:space="preserve">Further, </w:t>
      </w:r>
      <w:r w:rsidR="007F7836">
        <w:rPr>
          <w:color w:val="000000"/>
        </w:rPr>
        <w:t xml:space="preserve">Council’s planning controls for the area support a four-storey podium and </w:t>
      </w:r>
      <w:r w:rsidR="00E06D09">
        <w:rPr>
          <w:color w:val="000000"/>
        </w:rPr>
        <w:t>slender</w:t>
      </w:r>
      <w:r w:rsidR="007F7836">
        <w:rPr>
          <w:color w:val="000000"/>
        </w:rPr>
        <w:t xml:space="preserve"> residential tower</w:t>
      </w:r>
      <w:r w:rsidR="00954271">
        <w:rPr>
          <w:color w:val="000000"/>
        </w:rPr>
        <w:t>s</w:t>
      </w:r>
      <w:r w:rsidR="007F7836">
        <w:rPr>
          <w:color w:val="000000"/>
        </w:rPr>
        <w:t xml:space="preserve"> with appropriate </w:t>
      </w:r>
      <w:r w:rsidR="00954271">
        <w:rPr>
          <w:color w:val="000000"/>
        </w:rPr>
        <w:t xml:space="preserve">side </w:t>
      </w:r>
      <w:r w:rsidR="007F7836">
        <w:rPr>
          <w:color w:val="000000"/>
        </w:rPr>
        <w:t>setbacks that achieve the A</w:t>
      </w:r>
      <w:r w:rsidR="00006B2C">
        <w:rPr>
          <w:color w:val="000000"/>
        </w:rPr>
        <w:t>partment Design Guide</w:t>
      </w:r>
      <w:r w:rsidR="007F7836">
        <w:rPr>
          <w:color w:val="000000"/>
        </w:rPr>
        <w:t xml:space="preserve"> privacy, ventilation, sunlight, daylight access and outlook objectives.</w:t>
      </w:r>
      <w:r w:rsidR="00954271">
        <w:rPr>
          <w:color w:val="000000"/>
        </w:rPr>
        <w:t xml:space="preserve"> This is </w:t>
      </w:r>
      <w:r w:rsidR="005F232E">
        <w:rPr>
          <w:color w:val="000000"/>
        </w:rPr>
        <w:t xml:space="preserve">particularly </w:t>
      </w:r>
      <w:r w:rsidR="00954271">
        <w:rPr>
          <w:color w:val="000000"/>
        </w:rPr>
        <w:t>critical for east/west running streets to enable sunlight to reach properties to the south.</w:t>
      </w:r>
    </w:p>
    <w:p w14:paraId="63C26786" w14:textId="77777777" w:rsidR="00E06D09" w:rsidRDefault="00D87B5F" w:rsidP="009229FC">
      <w:pPr>
        <w:keepNext/>
        <w:keepLines/>
        <w:spacing w:after="200"/>
        <w:ind w:left="644"/>
        <w:jc w:val="both"/>
        <w:rPr>
          <w:color w:val="000000"/>
        </w:rPr>
      </w:pPr>
      <w:r w:rsidRPr="0011176B">
        <w:rPr>
          <w:color w:val="000000"/>
        </w:rPr>
        <w:t>The proposal notes that 21 Atchison Street is an isolated site</w:t>
      </w:r>
      <w:r w:rsidR="00DF04C8">
        <w:rPr>
          <w:color w:val="000000"/>
        </w:rPr>
        <w:t>. It</w:t>
      </w:r>
      <w:r w:rsidRPr="0011176B">
        <w:rPr>
          <w:color w:val="000000"/>
        </w:rPr>
        <w:t xml:space="preserve"> </w:t>
      </w:r>
      <w:r w:rsidR="004A3396">
        <w:rPr>
          <w:color w:val="000000"/>
        </w:rPr>
        <w:t>suggests</w:t>
      </w:r>
      <w:r w:rsidRPr="0011176B">
        <w:rPr>
          <w:color w:val="000000"/>
        </w:rPr>
        <w:t xml:space="preserve"> </w:t>
      </w:r>
      <w:r w:rsidR="007B607A">
        <w:rPr>
          <w:color w:val="000000"/>
        </w:rPr>
        <w:t>an 8-</w:t>
      </w:r>
      <w:r w:rsidR="00E06D09">
        <w:rPr>
          <w:color w:val="000000"/>
        </w:rPr>
        <w:t xml:space="preserve">9 </w:t>
      </w:r>
      <w:r w:rsidR="007B607A">
        <w:rPr>
          <w:color w:val="000000"/>
        </w:rPr>
        <w:t xml:space="preserve">storey development </w:t>
      </w:r>
      <w:r w:rsidR="004A3396">
        <w:rPr>
          <w:color w:val="000000"/>
        </w:rPr>
        <w:t xml:space="preserve">could be developed </w:t>
      </w:r>
      <w:r w:rsidR="00954271">
        <w:rPr>
          <w:color w:val="000000"/>
        </w:rPr>
        <w:t xml:space="preserve">on the site </w:t>
      </w:r>
      <w:r w:rsidR="007B607A">
        <w:rPr>
          <w:color w:val="000000"/>
        </w:rPr>
        <w:t>with nil setback to the eastern and western lot boundaries.</w:t>
      </w:r>
      <w:r w:rsidR="00954271">
        <w:rPr>
          <w:color w:val="000000"/>
        </w:rPr>
        <w:t xml:space="preserve"> </w:t>
      </w:r>
    </w:p>
    <w:p w14:paraId="340A740B" w14:textId="77777777" w:rsidR="00E06D09" w:rsidRDefault="00E06D09" w:rsidP="00D87B5F">
      <w:pPr>
        <w:spacing w:after="200"/>
        <w:ind w:left="644"/>
        <w:jc w:val="both"/>
        <w:rPr>
          <w:color w:val="000000"/>
        </w:rPr>
      </w:pPr>
      <w:r>
        <w:rPr>
          <w:color w:val="000000"/>
        </w:rPr>
        <w:t>I</w:t>
      </w:r>
      <w:r w:rsidRPr="0011176B">
        <w:rPr>
          <w:color w:val="000000"/>
        </w:rPr>
        <w:t>n conjunction with 23-35 Atchison Street</w:t>
      </w:r>
      <w:r>
        <w:rPr>
          <w:color w:val="000000"/>
        </w:rPr>
        <w:t xml:space="preserve">, </w:t>
      </w:r>
      <w:r w:rsidRPr="0011176B">
        <w:rPr>
          <w:color w:val="000000"/>
        </w:rPr>
        <w:t xml:space="preserve">21 Atchison Street </w:t>
      </w:r>
      <w:r>
        <w:rPr>
          <w:color w:val="000000"/>
        </w:rPr>
        <w:t>and Nexus Apartments, t</w:t>
      </w:r>
      <w:r w:rsidR="00954271">
        <w:rPr>
          <w:color w:val="000000"/>
        </w:rPr>
        <w:t xml:space="preserve">his would </w:t>
      </w:r>
      <w:r w:rsidR="007F7836">
        <w:rPr>
          <w:color w:val="000000"/>
        </w:rPr>
        <w:t>create</w:t>
      </w:r>
      <w:r w:rsidR="00954271">
        <w:rPr>
          <w:color w:val="000000"/>
        </w:rPr>
        <w:t>, in effect,</w:t>
      </w:r>
      <w:r w:rsidR="007F7836">
        <w:rPr>
          <w:color w:val="000000"/>
        </w:rPr>
        <w:t xml:space="preserve"> </w:t>
      </w:r>
      <w:r w:rsidR="00954271">
        <w:rPr>
          <w:color w:val="000000"/>
        </w:rPr>
        <w:t>a</w:t>
      </w:r>
      <w:r>
        <w:rPr>
          <w:color w:val="000000"/>
        </w:rPr>
        <w:t>n</w:t>
      </w:r>
      <w:r w:rsidR="00954271">
        <w:rPr>
          <w:color w:val="000000"/>
        </w:rPr>
        <w:t xml:space="preserve"> </w:t>
      </w:r>
      <w:r>
        <w:rPr>
          <w:color w:val="000000"/>
        </w:rPr>
        <w:t>8-9 storey street wall</w:t>
      </w:r>
      <w:r w:rsidR="00954271">
        <w:rPr>
          <w:color w:val="000000"/>
        </w:rPr>
        <w:t xml:space="preserve"> that </w:t>
      </w:r>
      <w:r>
        <w:rPr>
          <w:color w:val="000000"/>
        </w:rPr>
        <w:t xml:space="preserve">extends almost </w:t>
      </w:r>
      <w:r w:rsidR="00954271">
        <w:rPr>
          <w:color w:val="000000"/>
        </w:rPr>
        <w:t>85m</w:t>
      </w:r>
      <w:r>
        <w:rPr>
          <w:color w:val="000000"/>
        </w:rPr>
        <w:t xml:space="preserve"> in length along Atchison Street</w:t>
      </w:r>
      <w:r w:rsidR="004F1736">
        <w:rPr>
          <w:color w:val="000000"/>
        </w:rPr>
        <w:t xml:space="preserve"> with tower elements above this</w:t>
      </w:r>
      <w:r>
        <w:rPr>
          <w:color w:val="000000"/>
        </w:rPr>
        <w:t>.</w:t>
      </w:r>
      <w:r w:rsidR="005F232E">
        <w:rPr>
          <w:color w:val="000000"/>
        </w:rPr>
        <w:t xml:space="preserve"> This </w:t>
      </w:r>
      <w:r w:rsidR="004A3396">
        <w:rPr>
          <w:color w:val="000000"/>
        </w:rPr>
        <w:t>represents a significant departure</w:t>
      </w:r>
      <w:r w:rsidR="00DF04C8">
        <w:rPr>
          <w:color w:val="000000"/>
        </w:rPr>
        <w:t xml:space="preserve"> from Council’</w:t>
      </w:r>
      <w:r w:rsidR="004A3396">
        <w:rPr>
          <w:color w:val="000000"/>
        </w:rPr>
        <w:t>s planning controls. Further, it</w:t>
      </w:r>
      <w:r w:rsidR="00DF04C8">
        <w:rPr>
          <w:color w:val="000000"/>
        </w:rPr>
        <w:t xml:space="preserve"> </w:t>
      </w:r>
      <w:r w:rsidR="004A3396">
        <w:rPr>
          <w:color w:val="000000"/>
        </w:rPr>
        <w:t>would</w:t>
      </w:r>
      <w:r w:rsidR="00D87B5F" w:rsidRPr="0011176B">
        <w:rPr>
          <w:color w:val="000000"/>
        </w:rPr>
        <w:t xml:space="preserve"> create apartments </w:t>
      </w:r>
      <w:r w:rsidR="005F232E">
        <w:rPr>
          <w:color w:val="000000"/>
        </w:rPr>
        <w:t>of</w:t>
      </w:r>
      <w:r w:rsidR="00D87B5F" w:rsidRPr="0011176B">
        <w:rPr>
          <w:color w:val="000000"/>
        </w:rPr>
        <w:t xml:space="preserve"> </w:t>
      </w:r>
      <w:r>
        <w:rPr>
          <w:color w:val="000000"/>
        </w:rPr>
        <w:t>exceptionally poor residential</w:t>
      </w:r>
      <w:r w:rsidR="005F232E">
        <w:rPr>
          <w:color w:val="000000"/>
        </w:rPr>
        <w:t xml:space="preserve"> amenity and</w:t>
      </w:r>
      <w:r w:rsidR="00D87B5F" w:rsidRPr="0011176B">
        <w:rPr>
          <w:color w:val="000000"/>
        </w:rPr>
        <w:t xml:space="preserve"> </w:t>
      </w:r>
      <w:r w:rsidR="00DF04C8">
        <w:rPr>
          <w:color w:val="000000"/>
        </w:rPr>
        <w:t xml:space="preserve">result in </w:t>
      </w:r>
      <w:r w:rsidR="00D87B5F" w:rsidRPr="0011176B">
        <w:rPr>
          <w:color w:val="000000"/>
        </w:rPr>
        <w:t xml:space="preserve">poor solar access </w:t>
      </w:r>
      <w:r w:rsidR="005F232E">
        <w:rPr>
          <w:color w:val="000000"/>
        </w:rPr>
        <w:t>to apartments to the south</w:t>
      </w:r>
      <w:r w:rsidR="00D87B5F" w:rsidRPr="00DB4E23">
        <w:rPr>
          <w:color w:val="000000"/>
        </w:rPr>
        <w:t xml:space="preserve">. </w:t>
      </w:r>
    </w:p>
    <w:p w14:paraId="1012A736" w14:textId="77777777" w:rsidR="00D87B5F" w:rsidRPr="00DB4E23" w:rsidRDefault="00E06D09" w:rsidP="00D87B5F">
      <w:pPr>
        <w:spacing w:after="200"/>
        <w:ind w:left="644"/>
        <w:jc w:val="both"/>
        <w:rPr>
          <w:b/>
          <w:color w:val="000000"/>
        </w:rPr>
      </w:pPr>
      <w:r>
        <w:rPr>
          <w:color w:val="000000"/>
        </w:rPr>
        <w:t xml:space="preserve">Accordingly, </w:t>
      </w:r>
      <w:r w:rsidR="005F232E">
        <w:rPr>
          <w:color w:val="000000"/>
        </w:rPr>
        <w:t xml:space="preserve">Council is of the view that the concept proposal </w:t>
      </w:r>
      <w:r w:rsidR="00D87B5F" w:rsidRPr="00DB4E23">
        <w:rPr>
          <w:color w:val="000000"/>
        </w:rPr>
        <w:t>does not represent an orderly development of land.</w:t>
      </w:r>
    </w:p>
    <w:p w14:paraId="36A57498" w14:textId="77777777" w:rsidR="00DB4E23" w:rsidRPr="00DB4E23" w:rsidRDefault="00DB4E23" w:rsidP="00D87B5F">
      <w:pPr>
        <w:spacing w:after="200"/>
        <w:ind w:left="644"/>
        <w:jc w:val="both"/>
        <w:rPr>
          <w:i/>
          <w:color w:val="000000"/>
        </w:rPr>
      </w:pPr>
      <w:r w:rsidRPr="00DB4E23">
        <w:rPr>
          <w:i/>
          <w:color w:val="000000"/>
        </w:rPr>
        <w:t>Action</w:t>
      </w:r>
      <w:r w:rsidR="0064344C">
        <w:rPr>
          <w:i/>
          <w:color w:val="000000"/>
        </w:rPr>
        <w:t>s</w:t>
      </w:r>
      <w:r w:rsidRPr="00DB4E23">
        <w:rPr>
          <w:i/>
          <w:color w:val="000000"/>
        </w:rPr>
        <w:t>:</w:t>
      </w:r>
    </w:p>
    <w:p w14:paraId="0476CAFB" w14:textId="77777777" w:rsidR="00DB4E23" w:rsidRPr="00DB4E23" w:rsidRDefault="00D87B5F" w:rsidP="00DB4E23">
      <w:pPr>
        <w:pStyle w:val="ListParagraph"/>
        <w:numPr>
          <w:ilvl w:val="0"/>
          <w:numId w:val="36"/>
        </w:numPr>
        <w:jc w:val="both"/>
        <w:rPr>
          <w:rFonts w:ascii="Times New Roman" w:hAnsi="Times New Roman"/>
          <w:b/>
          <w:i/>
          <w:color w:val="000000"/>
          <w:sz w:val="24"/>
          <w:szCs w:val="24"/>
        </w:rPr>
      </w:pPr>
      <w:r w:rsidRPr="00DB4E23">
        <w:rPr>
          <w:rFonts w:ascii="Times New Roman" w:hAnsi="Times New Roman"/>
          <w:i/>
          <w:color w:val="000000"/>
          <w:sz w:val="24"/>
          <w:szCs w:val="24"/>
        </w:rPr>
        <w:t xml:space="preserve">The proponent is encouraged to </w:t>
      </w:r>
      <w:r w:rsidR="00DB4E23">
        <w:rPr>
          <w:rFonts w:ascii="Times New Roman" w:hAnsi="Times New Roman"/>
          <w:i/>
          <w:color w:val="000000"/>
          <w:sz w:val="24"/>
          <w:szCs w:val="24"/>
        </w:rPr>
        <w:t xml:space="preserve">continue negotiations with </w:t>
      </w:r>
      <w:r w:rsidRPr="00DB4E23">
        <w:rPr>
          <w:rFonts w:ascii="Times New Roman" w:hAnsi="Times New Roman"/>
          <w:i/>
          <w:color w:val="000000"/>
          <w:sz w:val="24"/>
          <w:szCs w:val="24"/>
        </w:rPr>
        <w:t>21 Atchison Street</w:t>
      </w:r>
      <w:r w:rsidR="00DF04C8">
        <w:rPr>
          <w:rFonts w:ascii="Times New Roman" w:hAnsi="Times New Roman"/>
          <w:i/>
          <w:color w:val="000000"/>
          <w:sz w:val="24"/>
          <w:szCs w:val="24"/>
        </w:rPr>
        <w:t xml:space="preserve"> and </w:t>
      </w:r>
      <w:r w:rsidR="004A3396">
        <w:rPr>
          <w:rFonts w:ascii="Times New Roman" w:hAnsi="Times New Roman"/>
          <w:i/>
          <w:color w:val="000000"/>
          <w:sz w:val="24"/>
          <w:szCs w:val="24"/>
        </w:rPr>
        <w:t>incorporate the site</w:t>
      </w:r>
      <w:r w:rsidR="00DF04C8">
        <w:rPr>
          <w:rFonts w:ascii="Times New Roman" w:hAnsi="Times New Roman"/>
          <w:i/>
          <w:color w:val="000000"/>
          <w:sz w:val="24"/>
          <w:szCs w:val="24"/>
        </w:rPr>
        <w:t xml:space="preserve"> into the scheme</w:t>
      </w:r>
      <w:r w:rsidRPr="00DB4E23">
        <w:rPr>
          <w:rFonts w:ascii="Times New Roman" w:hAnsi="Times New Roman"/>
          <w:i/>
          <w:color w:val="000000"/>
          <w:sz w:val="24"/>
          <w:szCs w:val="24"/>
        </w:rPr>
        <w:t xml:space="preserve">. </w:t>
      </w:r>
    </w:p>
    <w:p w14:paraId="5C55B7E7" w14:textId="77777777" w:rsidR="00D87B5F" w:rsidRPr="00DB4E23" w:rsidRDefault="00DF04C8" w:rsidP="00DB4E23">
      <w:pPr>
        <w:pStyle w:val="ListParagraph"/>
        <w:numPr>
          <w:ilvl w:val="0"/>
          <w:numId w:val="36"/>
        </w:numPr>
        <w:jc w:val="both"/>
        <w:rPr>
          <w:rFonts w:ascii="Times New Roman" w:hAnsi="Times New Roman"/>
          <w:b/>
          <w:i/>
          <w:color w:val="000000"/>
          <w:sz w:val="24"/>
          <w:szCs w:val="24"/>
        </w:rPr>
      </w:pPr>
      <w:r>
        <w:rPr>
          <w:rFonts w:ascii="Times New Roman" w:hAnsi="Times New Roman"/>
          <w:i/>
          <w:color w:val="000000"/>
          <w:sz w:val="24"/>
          <w:szCs w:val="24"/>
        </w:rPr>
        <w:t xml:space="preserve">Alternatively, </w:t>
      </w:r>
      <w:r w:rsidR="004A3396">
        <w:rPr>
          <w:rFonts w:ascii="Times New Roman" w:hAnsi="Times New Roman"/>
          <w:i/>
          <w:color w:val="000000"/>
          <w:sz w:val="24"/>
          <w:szCs w:val="24"/>
        </w:rPr>
        <w:t xml:space="preserve">if negotiations are unsuccessful, </w:t>
      </w:r>
      <w:r>
        <w:rPr>
          <w:rFonts w:ascii="Times New Roman" w:hAnsi="Times New Roman"/>
          <w:i/>
          <w:color w:val="000000"/>
          <w:sz w:val="24"/>
          <w:szCs w:val="24"/>
        </w:rPr>
        <w:t>the</w:t>
      </w:r>
      <w:r w:rsidR="00D87B5F" w:rsidRPr="00DB4E23">
        <w:rPr>
          <w:rFonts w:ascii="Times New Roman" w:hAnsi="Times New Roman"/>
          <w:i/>
          <w:color w:val="000000"/>
          <w:sz w:val="24"/>
          <w:szCs w:val="24"/>
        </w:rPr>
        <w:t xml:space="preserve"> concept </w:t>
      </w:r>
      <w:r w:rsidR="004D1D38">
        <w:rPr>
          <w:rFonts w:ascii="Times New Roman" w:hAnsi="Times New Roman"/>
          <w:i/>
          <w:color w:val="000000"/>
          <w:sz w:val="24"/>
          <w:szCs w:val="24"/>
        </w:rPr>
        <w:t xml:space="preserve">proposal for 23-35 Atchison Street </w:t>
      </w:r>
      <w:r>
        <w:rPr>
          <w:rFonts w:ascii="Times New Roman" w:hAnsi="Times New Roman"/>
          <w:i/>
          <w:color w:val="000000"/>
          <w:sz w:val="24"/>
          <w:szCs w:val="24"/>
        </w:rPr>
        <w:t xml:space="preserve">is revised to have full regard to the principles and separation requirements of the ADG </w:t>
      </w:r>
      <w:r w:rsidR="004D1D38">
        <w:rPr>
          <w:rFonts w:ascii="Times New Roman" w:hAnsi="Times New Roman"/>
          <w:i/>
          <w:color w:val="000000"/>
          <w:sz w:val="24"/>
          <w:szCs w:val="24"/>
        </w:rPr>
        <w:t xml:space="preserve">assuming the future development 21 Atchison Street with nil </w:t>
      </w:r>
      <w:r w:rsidR="00170ED4">
        <w:rPr>
          <w:rFonts w:ascii="Times New Roman" w:hAnsi="Times New Roman"/>
          <w:i/>
          <w:color w:val="000000"/>
          <w:sz w:val="24"/>
          <w:szCs w:val="24"/>
        </w:rPr>
        <w:t>side</w:t>
      </w:r>
      <w:r w:rsidR="004D1D38">
        <w:rPr>
          <w:rFonts w:ascii="Times New Roman" w:hAnsi="Times New Roman"/>
          <w:i/>
          <w:color w:val="000000"/>
          <w:sz w:val="24"/>
          <w:szCs w:val="24"/>
        </w:rPr>
        <w:t xml:space="preserve"> setback</w:t>
      </w:r>
      <w:r w:rsidR="00170ED4">
        <w:rPr>
          <w:rFonts w:ascii="Times New Roman" w:hAnsi="Times New Roman"/>
          <w:i/>
          <w:color w:val="000000"/>
          <w:sz w:val="24"/>
          <w:szCs w:val="24"/>
        </w:rPr>
        <w:t>s</w:t>
      </w:r>
      <w:r w:rsidR="004D1D38">
        <w:rPr>
          <w:rFonts w:ascii="Times New Roman" w:hAnsi="Times New Roman"/>
          <w:i/>
          <w:color w:val="000000"/>
          <w:sz w:val="24"/>
          <w:szCs w:val="24"/>
        </w:rPr>
        <w:t>.</w:t>
      </w:r>
    </w:p>
    <w:p w14:paraId="5F7D0603" w14:textId="77777777" w:rsidR="00D87B5F" w:rsidRDefault="00D87B5F" w:rsidP="00D87B5F">
      <w:pPr>
        <w:pStyle w:val="ListParagraph"/>
        <w:spacing w:line="240" w:lineRule="auto"/>
        <w:ind w:left="644"/>
        <w:jc w:val="both"/>
        <w:rPr>
          <w:rFonts w:ascii="Times New Roman" w:hAnsi="Times New Roman"/>
          <w:b/>
          <w:color w:val="000000"/>
          <w:sz w:val="24"/>
          <w:szCs w:val="24"/>
        </w:rPr>
      </w:pPr>
    </w:p>
    <w:p w14:paraId="5A5C8CE9" w14:textId="77777777" w:rsidR="000D1D42" w:rsidRPr="0011176B" w:rsidRDefault="002A318D" w:rsidP="00D87B5F">
      <w:pPr>
        <w:pStyle w:val="ListParagraph"/>
        <w:numPr>
          <w:ilvl w:val="0"/>
          <w:numId w:val="28"/>
        </w:numPr>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Nil </w:t>
      </w:r>
      <w:r w:rsidR="00170ED4">
        <w:rPr>
          <w:rFonts w:ascii="Times New Roman" w:hAnsi="Times New Roman"/>
          <w:b/>
          <w:color w:val="000000"/>
          <w:sz w:val="24"/>
          <w:szCs w:val="24"/>
        </w:rPr>
        <w:t xml:space="preserve">podium </w:t>
      </w:r>
      <w:r>
        <w:rPr>
          <w:rFonts w:ascii="Times New Roman" w:hAnsi="Times New Roman"/>
          <w:b/>
          <w:color w:val="000000"/>
          <w:sz w:val="24"/>
          <w:szCs w:val="24"/>
        </w:rPr>
        <w:t>s</w:t>
      </w:r>
      <w:r w:rsidR="004B7D9C" w:rsidRPr="0011176B">
        <w:rPr>
          <w:rFonts w:ascii="Times New Roman" w:hAnsi="Times New Roman"/>
          <w:b/>
          <w:color w:val="000000"/>
          <w:sz w:val="24"/>
          <w:szCs w:val="24"/>
        </w:rPr>
        <w:t>etback</w:t>
      </w:r>
      <w:r w:rsidR="00421C45" w:rsidRPr="0011176B">
        <w:rPr>
          <w:rFonts w:ascii="Times New Roman" w:hAnsi="Times New Roman"/>
          <w:b/>
          <w:color w:val="000000"/>
          <w:sz w:val="24"/>
          <w:szCs w:val="24"/>
        </w:rPr>
        <w:t xml:space="preserve"> along Atchison Street fail</w:t>
      </w:r>
      <w:r w:rsidR="00170ED4">
        <w:rPr>
          <w:rFonts w:ascii="Times New Roman" w:hAnsi="Times New Roman"/>
          <w:b/>
          <w:color w:val="000000"/>
          <w:sz w:val="24"/>
          <w:szCs w:val="24"/>
        </w:rPr>
        <w:t>s</w:t>
      </w:r>
      <w:r w:rsidR="004B7D9C" w:rsidRPr="0011176B">
        <w:rPr>
          <w:rFonts w:ascii="Times New Roman" w:hAnsi="Times New Roman"/>
          <w:b/>
          <w:color w:val="000000"/>
          <w:sz w:val="24"/>
          <w:szCs w:val="24"/>
        </w:rPr>
        <w:t xml:space="preserve"> to achieve public domain objectives</w:t>
      </w:r>
    </w:p>
    <w:p w14:paraId="2B96AF19" w14:textId="77777777" w:rsidR="00421C45" w:rsidRPr="0011176B" w:rsidRDefault="005E3EC3" w:rsidP="000D7C57">
      <w:pPr>
        <w:pStyle w:val="ListParagraph"/>
        <w:spacing w:line="240" w:lineRule="auto"/>
        <w:ind w:left="644"/>
        <w:jc w:val="both"/>
        <w:rPr>
          <w:rFonts w:ascii="Times New Roman" w:hAnsi="Times New Roman"/>
          <w:b/>
          <w:color w:val="000000"/>
          <w:sz w:val="24"/>
          <w:szCs w:val="24"/>
        </w:rPr>
      </w:pPr>
      <w:r w:rsidRPr="005E3EC3">
        <w:rPr>
          <w:rFonts w:ascii="Times New Roman" w:hAnsi="Times New Roman"/>
          <w:color w:val="000000"/>
          <w:sz w:val="24"/>
          <w:szCs w:val="24"/>
        </w:rPr>
        <w:t>The</w:t>
      </w:r>
      <w:r w:rsidR="00421C45" w:rsidRPr="005E3EC3">
        <w:rPr>
          <w:rFonts w:ascii="Times New Roman" w:hAnsi="Times New Roman"/>
          <w:color w:val="000000"/>
          <w:sz w:val="24"/>
          <w:szCs w:val="24"/>
        </w:rPr>
        <w:t xml:space="preserve"> </w:t>
      </w:r>
      <w:r w:rsidR="00421C45" w:rsidRPr="0011176B">
        <w:rPr>
          <w:rFonts w:ascii="Times New Roman" w:hAnsi="Times New Roman"/>
          <w:color w:val="000000"/>
          <w:sz w:val="24"/>
          <w:szCs w:val="24"/>
        </w:rPr>
        <w:t>Planning Study and the DCP</w:t>
      </w:r>
      <w:r w:rsidR="00C46007" w:rsidRPr="0011176B">
        <w:rPr>
          <w:rFonts w:ascii="Times New Roman" w:hAnsi="Times New Roman"/>
          <w:color w:val="000000"/>
          <w:sz w:val="24"/>
          <w:szCs w:val="24"/>
        </w:rPr>
        <w:t xml:space="preserve"> </w:t>
      </w:r>
      <w:r>
        <w:rPr>
          <w:rFonts w:ascii="Times New Roman" w:hAnsi="Times New Roman"/>
          <w:color w:val="000000"/>
          <w:sz w:val="24"/>
          <w:szCs w:val="24"/>
        </w:rPr>
        <w:t>identify</w:t>
      </w:r>
      <w:r w:rsidR="00421C45" w:rsidRPr="0011176B">
        <w:rPr>
          <w:rFonts w:ascii="Times New Roman" w:hAnsi="Times New Roman"/>
          <w:color w:val="000000"/>
          <w:sz w:val="24"/>
          <w:szCs w:val="24"/>
        </w:rPr>
        <w:t xml:space="preserve"> a 3m whole of building setback along Atchison Street</w:t>
      </w:r>
      <w:r w:rsidR="00A61436">
        <w:rPr>
          <w:rFonts w:ascii="Times New Roman" w:hAnsi="Times New Roman"/>
          <w:color w:val="000000"/>
          <w:sz w:val="24"/>
          <w:szCs w:val="24"/>
        </w:rPr>
        <w:t>. The objective of the setback</w:t>
      </w:r>
      <w:r w:rsidR="00697D67">
        <w:rPr>
          <w:rFonts w:ascii="Times New Roman" w:hAnsi="Times New Roman"/>
          <w:color w:val="000000"/>
          <w:sz w:val="24"/>
          <w:szCs w:val="24"/>
        </w:rPr>
        <w:t xml:space="preserve"> is</w:t>
      </w:r>
      <w:r w:rsidR="00421C45" w:rsidRPr="0011176B">
        <w:rPr>
          <w:rFonts w:ascii="Times New Roman" w:hAnsi="Times New Roman"/>
          <w:color w:val="000000"/>
          <w:sz w:val="24"/>
          <w:szCs w:val="24"/>
        </w:rPr>
        <w:t xml:space="preserve"> </w:t>
      </w:r>
      <w:r w:rsidR="00BC55AB">
        <w:rPr>
          <w:rFonts w:ascii="Times New Roman" w:hAnsi="Times New Roman"/>
          <w:color w:val="000000"/>
          <w:sz w:val="24"/>
          <w:szCs w:val="24"/>
        </w:rPr>
        <w:t>to create a sense of space and openness at the transition point from the high density residential to the dedicated mixed use development leading up into the core of St Leonards</w:t>
      </w:r>
      <w:r w:rsidR="00C46007" w:rsidRPr="0011176B">
        <w:rPr>
          <w:rFonts w:ascii="Times New Roman" w:hAnsi="Times New Roman"/>
          <w:color w:val="000000"/>
          <w:sz w:val="24"/>
          <w:szCs w:val="24"/>
        </w:rPr>
        <w:t xml:space="preserve">. </w:t>
      </w:r>
      <w:r w:rsidR="00BC55AB">
        <w:rPr>
          <w:rFonts w:ascii="Times New Roman" w:hAnsi="Times New Roman"/>
          <w:color w:val="000000"/>
          <w:sz w:val="24"/>
          <w:szCs w:val="24"/>
        </w:rPr>
        <w:t xml:space="preserve">The </w:t>
      </w:r>
      <w:r w:rsidR="00D579D8">
        <w:rPr>
          <w:rFonts w:ascii="Times New Roman" w:hAnsi="Times New Roman"/>
          <w:color w:val="000000"/>
          <w:sz w:val="24"/>
          <w:szCs w:val="24"/>
        </w:rPr>
        <w:t xml:space="preserve">planned public domain upgrades for the area propose to use the </w:t>
      </w:r>
      <w:r w:rsidR="00BC55AB">
        <w:rPr>
          <w:rFonts w:ascii="Times New Roman" w:hAnsi="Times New Roman"/>
          <w:color w:val="000000"/>
          <w:sz w:val="24"/>
          <w:szCs w:val="24"/>
        </w:rPr>
        <w:t xml:space="preserve">setback </w:t>
      </w:r>
      <w:r w:rsidR="00A61436">
        <w:rPr>
          <w:rFonts w:ascii="Times New Roman" w:hAnsi="Times New Roman"/>
          <w:color w:val="000000"/>
          <w:sz w:val="24"/>
          <w:szCs w:val="24"/>
        </w:rPr>
        <w:t>to create terraced areas that</w:t>
      </w:r>
      <w:r w:rsidR="00D579D8">
        <w:rPr>
          <w:rFonts w:ascii="Times New Roman" w:hAnsi="Times New Roman"/>
          <w:color w:val="000000"/>
          <w:sz w:val="24"/>
          <w:szCs w:val="24"/>
        </w:rPr>
        <w:t xml:space="preserve"> deal with the significant slope of the land and enable al-fresco dining</w:t>
      </w:r>
      <w:r w:rsidR="00170ED4">
        <w:rPr>
          <w:rFonts w:ascii="Times New Roman" w:hAnsi="Times New Roman"/>
          <w:color w:val="000000"/>
          <w:sz w:val="24"/>
          <w:szCs w:val="24"/>
        </w:rPr>
        <w:t xml:space="preserve"> at ground level</w:t>
      </w:r>
      <w:r w:rsidR="00D579D8">
        <w:rPr>
          <w:rFonts w:ascii="Times New Roman" w:hAnsi="Times New Roman"/>
          <w:color w:val="000000"/>
          <w:sz w:val="24"/>
          <w:szCs w:val="24"/>
        </w:rPr>
        <w:t>.</w:t>
      </w:r>
    </w:p>
    <w:p w14:paraId="4EC80D80" w14:textId="77777777" w:rsidR="00106934" w:rsidRPr="0011176B" w:rsidRDefault="00106934" w:rsidP="000D7C57">
      <w:pPr>
        <w:spacing w:after="200"/>
        <w:ind w:left="644"/>
        <w:jc w:val="both"/>
        <w:rPr>
          <w:b/>
          <w:color w:val="000000"/>
        </w:rPr>
      </w:pPr>
      <w:r w:rsidRPr="0011176B">
        <w:rPr>
          <w:color w:val="000000"/>
        </w:rPr>
        <w:t xml:space="preserve">The proposal </w:t>
      </w:r>
      <w:r w:rsidR="00D9798E">
        <w:rPr>
          <w:color w:val="000000"/>
        </w:rPr>
        <w:t>incorporates an upper podium (above ground floor) to be built to the lot boundary with a 3 metre colonnade proposed to the</w:t>
      </w:r>
      <w:r w:rsidRPr="0011176B">
        <w:rPr>
          <w:color w:val="000000"/>
        </w:rPr>
        <w:t xml:space="preserve"> Atchison Street</w:t>
      </w:r>
      <w:r w:rsidR="00697D67">
        <w:rPr>
          <w:color w:val="000000"/>
        </w:rPr>
        <w:t xml:space="preserve"> </w:t>
      </w:r>
      <w:r w:rsidR="00D9798E">
        <w:rPr>
          <w:color w:val="000000"/>
        </w:rPr>
        <w:t>frontage of the site.</w:t>
      </w:r>
    </w:p>
    <w:p w14:paraId="6BBAC2E9" w14:textId="77777777" w:rsidR="000D1D42" w:rsidRPr="0011176B" w:rsidRDefault="00006B2C" w:rsidP="00953774">
      <w:pPr>
        <w:spacing w:after="200"/>
        <w:ind w:left="644"/>
        <w:jc w:val="both"/>
        <w:rPr>
          <w:b/>
          <w:color w:val="000000"/>
        </w:rPr>
      </w:pPr>
      <w:r>
        <w:rPr>
          <w:color w:val="000000"/>
        </w:rPr>
        <w:t>Council is of the view</w:t>
      </w:r>
      <w:r w:rsidR="004F1736">
        <w:rPr>
          <w:color w:val="000000"/>
        </w:rPr>
        <w:t xml:space="preserve"> that t</w:t>
      </w:r>
      <w:r w:rsidR="000D1D42" w:rsidRPr="0011176B">
        <w:rPr>
          <w:color w:val="000000"/>
        </w:rPr>
        <w:t xml:space="preserve">he proposal’s ground level setback </w:t>
      </w:r>
      <w:r w:rsidR="004F1736">
        <w:rPr>
          <w:color w:val="000000"/>
        </w:rPr>
        <w:t xml:space="preserve">will create </w:t>
      </w:r>
      <w:r w:rsidR="000D1D42" w:rsidRPr="0011176B">
        <w:rPr>
          <w:color w:val="000000"/>
        </w:rPr>
        <w:t xml:space="preserve">a low amenity ground level pedestrian environment along Atchison street due to poor solar access </w:t>
      </w:r>
      <w:r w:rsidR="00824A46" w:rsidRPr="0011176B">
        <w:rPr>
          <w:color w:val="000000"/>
        </w:rPr>
        <w:t>to a</w:t>
      </w:r>
      <w:r w:rsidR="000D1D42" w:rsidRPr="0011176B">
        <w:rPr>
          <w:color w:val="000000"/>
        </w:rPr>
        <w:t xml:space="preserve"> partially enclosed </w:t>
      </w:r>
      <w:r w:rsidR="00EC6C31" w:rsidRPr="0011176B">
        <w:rPr>
          <w:color w:val="000000"/>
        </w:rPr>
        <w:t>‘undercroft’ environment</w:t>
      </w:r>
      <w:r w:rsidR="00824A46" w:rsidRPr="0011176B">
        <w:rPr>
          <w:color w:val="000000"/>
        </w:rPr>
        <w:t>. The</w:t>
      </w:r>
      <w:r w:rsidR="00EB1657" w:rsidRPr="0011176B">
        <w:rPr>
          <w:color w:val="000000"/>
        </w:rPr>
        <w:t xml:space="preserve"> lack of solar access derived from</w:t>
      </w:r>
      <w:r w:rsidR="00953774">
        <w:rPr>
          <w:color w:val="000000"/>
        </w:rPr>
        <w:t xml:space="preserve"> a one-storey</w:t>
      </w:r>
      <w:r w:rsidR="00824A46" w:rsidRPr="0011176B">
        <w:rPr>
          <w:color w:val="000000"/>
        </w:rPr>
        <w:t xml:space="preserve"> ground level setback </w:t>
      </w:r>
      <w:r w:rsidR="00953774">
        <w:rPr>
          <w:color w:val="000000"/>
        </w:rPr>
        <w:t>and colonnade may also</w:t>
      </w:r>
      <w:r w:rsidR="00824A46" w:rsidRPr="0011176B">
        <w:rPr>
          <w:color w:val="000000"/>
        </w:rPr>
        <w:t xml:space="preserve"> be perceived by pedestrians as a safety concern</w:t>
      </w:r>
      <w:r w:rsidR="00EC6C31" w:rsidRPr="0011176B">
        <w:rPr>
          <w:color w:val="000000"/>
        </w:rPr>
        <w:t>. This detracts from the Planning Study’</w:t>
      </w:r>
      <w:r w:rsidR="004B7D9C" w:rsidRPr="0011176B">
        <w:rPr>
          <w:color w:val="000000"/>
        </w:rPr>
        <w:t xml:space="preserve">s objective to provide </w:t>
      </w:r>
      <w:r w:rsidR="00953774">
        <w:rPr>
          <w:color w:val="000000"/>
        </w:rPr>
        <w:t xml:space="preserve">safe and </w:t>
      </w:r>
      <w:r w:rsidR="004B7D9C" w:rsidRPr="0011176B">
        <w:rPr>
          <w:color w:val="000000"/>
        </w:rPr>
        <w:t>engaging streets.</w:t>
      </w:r>
      <w:r w:rsidR="00EC6C31" w:rsidRPr="0011176B">
        <w:rPr>
          <w:color w:val="000000"/>
        </w:rPr>
        <w:t xml:space="preserve"> </w:t>
      </w:r>
    </w:p>
    <w:p w14:paraId="76D4558F" w14:textId="77777777" w:rsidR="00A61436" w:rsidRPr="00A61436" w:rsidRDefault="00A61436" w:rsidP="009229FC">
      <w:pPr>
        <w:keepNext/>
        <w:keepLines/>
        <w:spacing w:after="200"/>
        <w:ind w:left="644"/>
        <w:jc w:val="both"/>
        <w:rPr>
          <w:i/>
          <w:color w:val="000000"/>
        </w:rPr>
      </w:pPr>
      <w:r w:rsidRPr="00A61436">
        <w:rPr>
          <w:i/>
          <w:color w:val="000000"/>
        </w:rPr>
        <w:lastRenderedPageBreak/>
        <w:t>Action</w:t>
      </w:r>
      <w:r>
        <w:rPr>
          <w:i/>
          <w:color w:val="000000"/>
        </w:rPr>
        <w:t>s</w:t>
      </w:r>
      <w:r w:rsidRPr="00A61436">
        <w:rPr>
          <w:i/>
          <w:color w:val="000000"/>
        </w:rPr>
        <w:t>:</w:t>
      </w:r>
    </w:p>
    <w:p w14:paraId="4AE344F6" w14:textId="77777777" w:rsidR="004D18A5" w:rsidRPr="00A61436" w:rsidRDefault="004D18A5" w:rsidP="009229FC">
      <w:pPr>
        <w:pStyle w:val="ListParagraph"/>
        <w:keepNext/>
        <w:keepLines/>
        <w:numPr>
          <w:ilvl w:val="0"/>
          <w:numId w:val="34"/>
        </w:numPr>
        <w:jc w:val="both"/>
        <w:rPr>
          <w:rFonts w:ascii="Times New Roman" w:hAnsi="Times New Roman"/>
          <w:b/>
          <w:i/>
          <w:color w:val="000000"/>
          <w:sz w:val="24"/>
          <w:szCs w:val="24"/>
        </w:rPr>
      </w:pPr>
      <w:r w:rsidRPr="00A61436">
        <w:rPr>
          <w:rFonts w:ascii="Times New Roman" w:hAnsi="Times New Roman"/>
          <w:i/>
          <w:color w:val="000000"/>
          <w:sz w:val="24"/>
          <w:szCs w:val="24"/>
        </w:rPr>
        <w:t xml:space="preserve">The </w:t>
      </w:r>
      <w:r w:rsidR="006760A0">
        <w:rPr>
          <w:rFonts w:ascii="Times New Roman" w:hAnsi="Times New Roman"/>
          <w:i/>
          <w:color w:val="000000"/>
          <w:sz w:val="24"/>
          <w:szCs w:val="24"/>
        </w:rPr>
        <w:t>proposal</w:t>
      </w:r>
      <w:r w:rsidR="00A61436" w:rsidRPr="00A61436">
        <w:rPr>
          <w:rFonts w:ascii="Times New Roman" w:hAnsi="Times New Roman"/>
          <w:i/>
          <w:color w:val="000000"/>
          <w:sz w:val="24"/>
          <w:szCs w:val="24"/>
        </w:rPr>
        <w:t xml:space="preserve"> is to be amended to incorporate</w:t>
      </w:r>
      <w:r w:rsidRPr="00A61436">
        <w:rPr>
          <w:rFonts w:ascii="Times New Roman" w:hAnsi="Times New Roman"/>
          <w:i/>
          <w:color w:val="000000"/>
          <w:sz w:val="24"/>
          <w:szCs w:val="24"/>
        </w:rPr>
        <w:t xml:space="preserve"> a</w:t>
      </w:r>
      <w:r w:rsidR="00EC6C31" w:rsidRPr="00A61436">
        <w:rPr>
          <w:rFonts w:ascii="Times New Roman" w:hAnsi="Times New Roman"/>
          <w:i/>
          <w:color w:val="000000"/>
          <w:sz w:val="24"/>
          <w:szCs w:val="24"/>
        </w:rPr>
        <w:t xml:space="preserve"> 3m whole of building setback</w:t>
      </w:r>
      <w:r w:rsidR="00EB1657" w:rsidRPr="00A61436">
        <w:rPr>
          <w:rFonts w:ascii="Times New Roman" w:hAnsi="Times New Roman"/>
          <w:i/>
          <w:color w:val="000000"/>
          <w:sz w:val="24"/>
          <w:szCs w:val="24"/>
        </w:rPr>
        <w:t>.</w:t>
      </w:r>
      <w:r w:rsidR="00EC6C31" w:rsidRPr="00A61436">
        <w:rPr>
          <w:rFonts w:ascii="Times New Roman" w:hAnsi="Times New Roman"/>
          <w:i/>
          <w:color w:val="000000"/>
          <w:sz w:val="24"/>
          <w:szCs w:val="24"/>
        </w:rPr>
        <w:t xml:space="preserve"> </w:t>
      </w:r>
    </w:p>
    <w:p w14:paraId="0BD96E82" w14:textId="77777777" w:rsidR="00EC6C31" w:rsidRPr="004F1736" w:rsidRDefault="00A61436" w:rsidP="009229FC">
      <w:pPr>
        <w:pStyle w:val="ListParagraph"/>
        <w:keepNext/>
        <w:keepLines/>
        <w:numPr>
          <w:ilvl w:val="0"/>
          <w:numId w:val="34"/>
        </w:numPr>
        <w:jc w:val="both"/>
        <w:rPr>
          <w:rFonts w:ascii="Times New Roman" w:hAnsi="Times New Roman"/>
          <w:b/>
          <w:i/>
          <w:color w:val="000000"/>
          <w:sz w:val="24"/>
          <w:szCs w:val="24"/>
        </w:rPr>
      </w:pPr>
      <w:r w:rsidRPr="00A61436">
        <w:rPr>
          <w:rFonts w:ascii="Times New Roman" w:hAnsi="Times New Roman"/>
          <w:i/>
          <w:color w:val="000000"/>
          <w:sz w:val="24"/>
          <w:szCs w:val="24"/>
        </w:rPr>
        <w:t xml:space="preserve">The revised </w:t>
      </w:r>
      <w:r w:rsidR="006760A0">
        <w:rPr>
          <w:rFonts w:ascii="Times New Roman" w:hAnsi="Times New Roman"/>
          <w:i/>
          <w:color w:val="000000"/>
          <w:sz w:val="24"/>
          <w:szCs w:val="24"/>
        </w:rPr>
        <w:t>proposal</w:t>
      </w:r>
      <w:r w:rsidRPr="00A61436">
        <w:rPr>
          <w:rFonts w:ascii="Times New Roman" w:hAnsi="Times New Roman"/>
          <w:i/>
          <w:color w:val="000000"/>
          <w:sz w:val="24"/>
          <w:szCs w:val="24"/>
        </w:rPr>
        <w:t xml:space="preserve"> </w:t>
      </w:r>
      <w:r w:rsidR="002A318D">
        <w:rPr>
          <w:rFonts w:ascii="Times New Roman" w:hAnsi="Times New Roman"/>
          <w:i/>
          <w:color w:val="000000"/>
          <w:sz w:val="24"/>
          <w:szCs w:val="24"/>
        </w:rPr>
        <w:t>should have</w:t>
      </w:r>
      <w:r w:rsidRPr="00A61436">
        <w:rPr>
          <w:rFonts w:ascii="Times New Roman" w:hAnsi="Times New Roman"/>
          <w:i/>
          <w:color w:val="000000"/>
          <w:sz w:val="24"/>
          <w:szCs w:val="24"/>
        </w:rPr>
        <w:t xml:space="preserve"> regard to the </w:t>
      </w:r>
      <w:r w:rsidR="00170ED4">
        <w:rPr>
          <w:rFonts w:ascii="Times New Roman" w:hAnsi="Times New Roman"/>
          <w:i/>
          <w:color w:val="000000"/>
          <w:sz w:val="24"/>
          <w:szCs w:val="24"/>
        </w:rPr>
        <w:t xml:space="preserve">streetscape upgrade plans for Atchison Street in the </w:t>
      </w:r>
      <w:r w:rsidRPr="00A61436">
        <w:rPr>
          <w:rFonts w:ascii="Times New Roman" w:hAnsi="Times New Roman"/>
          <w:i/>
          <w:color w:val="000000"/>
          <w:sz w:val="24"/>
          <w:szCs w:val="24"/>
        </w:rPr>
        <w:t>Draft Public Domain Upgrade Report – St Leonards.</w:t>
      </w:r>
    </w:p>
    <w:p w14:paraId="2F711C3D" w14:textId="77777777" w:rsidR="004F1736" w:rsidRPr="00A61436" w:rsidRDefault="004F1736" w:rsidP="004F1736">
      <w:pPr>
        <w:pStyle w:val="ListParagraph"/>
        <w:ind w:left="1364"/>
        <w:jc w:val="both"/>
        <w:rPr>
          <w:rFonts w:ascii="Times New Roman" w:hAnsi="Times New Roman"/>
          <w:b/>
          <w:i/>
          <w:color w:val="000000"/>
          <w:sz w:val="24"/>
          <w:szCs w:val="24"/>
        </w:rPr>
      </w:pPr>
    </w:p>
    <w:p w14:paraId="21550DAE" w14:textId="77777777" w:rsidR="00A36F65" w:rsidRPr="0011176B" w:rsidRDefault="006760A0" w:rsidP="000D7C57">
      <w:pPr>
        <w:pStyle w:val="ListParagraph"/>
        <w:numPr>
          <w:ilvl w:val="0"/>
          <w:numId w:val="28"/>
        </w:numPr>
        <w:spacing w:line="240" w:lineRule="auto"/>
        <w:jc w:val="both"/>
        <w:rPr>
          <w:rFonts w:ascii="Times New Roman" w:hAnsi="Times New Roman"/>
          <w:b/>
          <w:color w:val="000000"/>
          <w:sz w:val="24"/>
          <w:szCs w:val="24"/>
        </w:rPr>
      </w:pPr>
      <w:r>
        <w:rPr>
          <w:rFonts w:ascii="Times New Roman" w:hAnsi="Times New Roman"/>
          <w:b/>
          <w:color w:val="000000"/>
          <w:sz w:val="24"/>
          <w:szCs w:val="24"/>
        </w:rPr>
        <w:t>Proposal requires a distinct tower element</w:t>
      </w:r>
    </w:p>
    <w:p w14:paraId="56FA848E" w14:textId="77777777" w:rsidR="00C46007" w:rsidRPr="0011176B" w:rsidRDefault="00D2278E" w:rsidP="000D7C57">
      <w:pPr>
        <w:pStyle w:val="ListParagraph"/>
        <w:spacing w:line="240" w:lineRule="auto"/>
        <w:ind w:left="644"/>
        <w:jc w:val="both"/>
        <w:rPr>
          <w:rFonts w:ascii="Times New Roman" w:hAnsi="Times New Roman"/>
          <w:color w:val="000000"/>
          <w:sz w:val="24"/>
          <w:szCs w:val="24"/>
        </w:rPr>
      </w:pPr>
      <w:r w:rsidRPr="0011176B">
        <w:rPr>
          <w:rFonts w:ascii="Times New Roman" w:hAnsi="Times New Roman"/>
          <w:color w:val="000000"/>
          <w:sz w:val="24"/>
          <w:szCs w:val="24"/>
        </w:rPr>
        <w:t>The tower</w:t>
      </w:r>
      <w:r w:rsidR="00953774">
        <w:rPr>
          <w:rFonts w:ascii="Times New Roman" w:hAnsi="Times New Roman"/>
          <w:color w:val="000000"/>
          <w:sz w:val="24"/>
          <w:szCs w:val="24"/>
        </w:rPr>
        <w:t xml:space="preserve"> apartments (podium) typology</w:t>
      </w:r>
      <w:r w:rsidRPr="0011176B">
        <w:rPr>
          <w:rFonts w:ascii="Times New Roman" w:hAnsi="Times New Roman"/>
          <w:color w:val="000000"/>
          <w:sz w:val="24"/>
          <w:szCs w:val="24"/>
        </w:rPr>
        <w:t xml:space="preserve"> as described in the ADG is the preferred bu</w:t>
      </w:r>
      <w:r w:rsidR="007979D4" w:rsidRPr="0011176B">
        <w:rPr>
          <w:rFonts w:ascii="Times New Roman" w:hAnsi="Times New Roman"/>
          <w:color w:val="000000"/>
          <w:sz w:val="24"/>
          <w:szCs w:val="24"/>
        </w:rPr>
        <w:t xml:space="preserve">ilt form for </w:t>
      </w:r>
      <w:r w:rsidR="00953774">
        <w:rPr>
          <w:rFonts w:ascii="Times New Roman" w:hAnsi="Times New Roman"/>
          <w:color w:val="000000"/>
          <w:sz w:val="24"/>
          <w:szCs w:val="24"/>
        </w:rPr>
        <w:t xml:space="preserve">a </w:t>
      </w:r>
      <w:r w:rsidR="002A318D">
        <w:rPr>
          <w:rFonts w:ascii="Times New Roman" w:hAnsi="Times New Roman"/>
          <w:color w:val="000000"/>
          <w:sz w:val="24"/>
          <w:szCs w:val="24"/>
        </w:rPr>
        <w:t>b</w:t>
      </w:r>
      <w:r w:rsidR="00953774">
        <w:rPr>
          <w:rFonts w:ascii="Times New Roman" w:hAnsi="Times New Roman"/>
          <w:color w:val="000000"/>
          <w:sz w:val="24"/>
          <w:szCs w:val="24"/>
        </w:rPr>
        <w:t xml:space="preserve">uilding </w:t>
      </w:r>
      <w:r w:rsidR="002A318D">
        <w:rPr>
          <w:rFonts w:ascii="Times New Roman" w:hAnsi="Times New Roman"/>
          <w:color w:val="000000"/>
          <w:sz w:val="24"/>
          <w:szCs w:val="24"/>
        </w:rPr>
        <w:t>of this scale</w:t>
      </w:r>
      <w:r w:rsidR="00953774">
        <w:rPr>
          <w:rFonts w:ascii="Times New Roman" w:hAnsi="Times New Roman"/>
          <w:color w:val="000000"/>
          <w:sz w:val="24"/>
          <w:szCs w:val="24"/>
        </w:rPr>
        <w:t xml:space="preserve">. This form will </w:t>
      </w:r>
      <w:r w:rsidR="007979D4" w:rsidRPr="0011176B">
        <w:rPr>
          <w:rFonts w:ascii="Times New Roman" w:hAnsi="Times New Roman"/>
          <w:color w:val="000000"/>
          <w:sz w:val="24"/>
          <w:szCs w:val="24"/>
        </w:rPr>
        <w:t xml:space="preserve">allow greater solar penetration through to Albany Lane and buildings (including </w:t>
      </w:r>
      <w:r w:rsidR="00953774">
        <w:rPr>
          <w:rFonts w:ascii="Times New Roman" w:hAnsi="Times New Roman"/>
          <w:color w:val="000000"/>
          <w:sz w:val="24"/>
          <w:szCs w:val="24"/>
        </w:rPr>
        <w:t xml:space="preserve">any </w:t>
      </w:r>
      <w:r w:rsidR="007979D4" w:rsidRPr="0011176B">
        <w:rPr>
          <w:rFonts w:ascii="Times New Roman" w:hAnsi="Times New Roman"/>
          <w:color w:val="000000"/>
          <w:sz w:val="24"/>
          <w:szCs w:val="24"/>
        </w:rPr>
        <w:t xml:space="preserve">future </w:t>
      </w:r>
      <w:r w:rsidR="00953774">
        <w:rPr>
          <w:rFonts w:ascii="Times New Roman" w:hAnsi="Times New Roman"/>
          <w:color w:val="000000"/>
          <w:sz w:val="24"/>
          <w:szCs w:val="24"/>
        </w:rPr>
        <w:t>redevelopment</w:t>
      </w:r>
      <w:r w:rsidR="007979D4" w:rsidRPr="0011176B">
        <w:rPr>
          <w:rFonts w:ascii="Times New Roman" w:hAnsi="Times New Roman"/>
          <w:color w:val="000000"/>
          <w:sz w:val="24"/>
          <w:szCs w:val="24"/>
        </w:rPr>
        <w:t>) to the south.</w:t>
      </w:r>
    </w:p>
    <w:p w14:paraId="63BC2C34" w14:textId="77777777" w:rsidR="00A36F65" w:rsidRPr="0011176B" w:rsidRDefault="00A36F65" w:rsidP="002A318D">
      <w:pPr>
        <w:spacing w:after="200"/>
        <w:ind w:left="644"/>
        <w:jc w:val="both"/>
        <w:rPr>
          <w:b/>
          <w:color w:val="000000"/>
        </w:rPr>
      </w:pPr>
      <w:r w:rsidRPr="0011176B">
        <w:rPr>
          <w:color w:val="000000"/>
        </w:rPr>
        <w:t xml:space="preserve">The </w:t>
      </w:r>
      <w:r w:rsidR="002A318D">
        <w:rPr>
          <w:color w:val="000000"/>
        </w:rPr>
        <w:t>proposal</w:t>
      </w:r>
      <w:r w:rsidRPr="0011176B">
        <w:rPr>
          <w:color w:val="000000"/>
        </w:rPr>
        <w:t xml:space="preserve"> consists of a 3-4 storey podium and above podium </w:t>
      </w:r>
      <w:r w:rsidR="004F1736">
        <w:rPr>
          <w:color w:val="000000"/>
        </w:rPr>
        <w:t>development</w:t>
      </w:r>
      <w:r w:rsidRPr="0011176B">
        <w:rPr>
          <w:color w:val="000000"/>
        </w:rPr>
        <w:t xml:space="preserve"> of 8-16 storeys</w:t>
      </w:r>
      <w:r w:rsidR="002A318D">
        <w:rPr>
          <w:color w:val="000000"/>
        </w:rPr>
        <w:t>, of which t</w:t>
      </w:r>
      <w:r w:rsidRPr="0011176B">
        <w:rPr>
          <w:color w:val="000000"/>
        </w:rPr>
        <w:t xml:space="preserve">he 8 storey element has a </w:t>
      </w:r>
      <w:r w:rsidR="002A318D">
        <w:rPr>
          <w:color w:val="000000"/>
        </w:rPr>
        <w:t xml:space="preserve">nil </w:t>
      </w:r>
      <w:r w:rsidRPr="0011176B">
        <w:rPr>
          <w:color w:val="000000"/>
        </w:rPr>
        <w:t xml:space="preserve">setback from 21 Atchison Street site to the west. </w:t>
      </w:r>
    </w:p>
    <w:p w14:paraId="44F8A0F4" w14:textId="77777777" w:rsidR="001A0387" w:rsidRPr="0011176B" w:rsidRDefault="00170ED4" w:rsidP="000D7C57">
      <w:pPr>
        <w:spacing w:after="200"/>
        <w:ind w:left="644"/>
        <w:jc w:val="both"/>
        <w:rPr>
          <w:color w:val="000000"/>
        </w:rPr>
      </w:pPr>
      <w:r>
        <w:rPr>
          <w:color w:val="000000"/>
        </w:rPr>
        <w:t>As discussed above, t</w:t>
      </w:r>
      <w:r w:rsidR="002A318D">
        <w:rPr>
          <w:color w:val="000000"/>
        </w:rPr>
        <w:t>his is not supported as it w</w:t>
      </w:r>
      <w:r w:rsidR="00DE4C77" w:rsidRPr="0011176B">
        <w:rPr>
          <w:color w:val="000000"/>
        </w:rPr>
        <w:t xml:space="preserve">ill create a “wall” of </w:t>
      </w:r>
      <w:r w:rsidR="00EB7422">
        <w:rPr>
          <w:color w:val="000000"/>
        </w:rPr>
        <w:t xml:space="preserve">high-rise </w:t>
      </w:r>
      <w:r w:rsidR="00DE4C77" w:rsidRPr="0011176B">
        <w:rPr>
          <w:color w:val="000000"/>
        </w:rPr>
        <w:t>buildings above the podium</w:t>
      </w:r>
      <w:r w:rsidR="00EB7422">
        <w:rPr>
          <w:color w:val="000000"/>
        </w:rPr>
        <w:t>, that would be exacerbated</w:t>
      </w:r>
      <w:r w:rsidR="008A4CA3" w:rsidRPr="0011176B">
        <w:rPr>
          <w:color w:val="000000"/>
        </w:rPr>
        <w:t xml:space="preserve"> </w:t>
      </w:r>
      <w:r w:rsidR="00977F08" w:rsidRPr="0011176B">
        <w:rPr>
          <w:color w:val="000000"/>
        </w:rPr>
        <w:t>should</w:t>
      </w:r>
      <w:r w:rsidR="008A4CA3" w:rsidRPr="0011176B">
        <w:rPr>
          <w:color w:val="000000"/>
        </w:rPr>
        <w:t xml:space="preserve"> the redevelopment</w:t>
      </w:r>
      <w:r w:rsidR="006760A0">
        <w:rPr>
          <w:color w:val="000000"/>
        </w:rPr>
        <w:t xml:space="preserve"> of</w:t>
      </w:r>
      <w:r w:rsidR="008A4CA3" w:rsidRPr="0011176B">
        <w:rPr>
          <w:color w:val="000000"/>
        </w:rPr>
        <w:t xml:space="preserve"> 21 Atchison Street</w:t>
      </w:r>
      <w:r w:rsidR="00977F08" w:rsidRPr="0011176B">
        <w:rPr>
          <w:color w:val="000000"/>
        </w:rPr>
        <w:t xml:space="preserve"> </w:t>
      </w:r>
      <w:r w:rsidR="006760A0">
        <w:rPr>
          <w:color w:val="000000"/>
        </w:rPr>
        <w:t xml:space="preserve">occur as per the concept plan </w:t>
      </w:r>
      <w:r w:rsidR="00977F08" w:rsidRPr="0011176B">
        <w:rPr>
          <w:color w:val="000000"/>
        </w:rPr>
        <w:t>the future</w:t>
      </w:r>
      <w:r w:rsidR="00DE4C77" w:rsidRPr="0011176B">
        <w:rPr>
          <w:color w:val="000000"/>
        </w:rPr>
        <w:t xml:space="preserve">. </w:t>
      </w:r>
      <w:r w:rsidR="00977F08" w:rsidRPr="0011176B">
        <w:rPr>
          <w:color w:val="000000"/>
        </w:rPr>
        <w:t>The 0</w:t>
      </w:r>
      <w:r w:rsidR="004F1736">
        <w:rPr>
          <w:color w:val="000000"/>
        </w:rPr>
        <w:t xml:space="preserve"> </w:t>
      </w:r>
      <w:r w:rsidR="00977F08" w:rsidRPr="0011176B">
        <w:rPr>
          <w:color w:val="000000"/>
        </w:rPr>
        <w:t>m</w:t>
      </w:r>
      <w:r w:rsidR="004F1736">
        <w:rPr>
          <w:color w:val="000000"/>
        </w:rPr>
        <w:t>etre</w:t>
      </w:r>
      <w:r w:rsidR="00977F08" w:rsidRPr="0011176B">
        <w:rPr>
          <w:color w:val="000000"/>
        </w:rPr>
        <w:t xml:space="preserve"> setback to the west detracts from a distinct tower element and </w:t>
      </w:r>
      <w:r w:rsidR="00EB7422">
        <w:rPr>
          <w:color w:val="000000"/>
        </w:rPr>
        <w:t>will cause</w:t>
      </w:r>
      <w:r w:rsidR="00977F08" w:rsidRPr="0011176B">
        <w:rPr>
          <w:color w:val="000000"/>
        </w:rPr>
        <w:t xml:space="preserve"> </w:t>
      </w:r>
      <w:r w:rsidR="00EB7422">
        <w:rPr>
          <w:color w:val="000000"/>
        </w:rPr>
        <w:t xml:space="preserve">an unacceptable level of </w:t>
      </w:r>
      <w:r w:rsidR="00977F08" w:rsidRPr="0011176B">
        <w:rPr>
          <w:color w:val="000000"/>
        </w:rPr>
        <w:t xml:space="preserve">overshadowing </w:t>
      </w:r>
      <w:r>
        <w:rPr>
          <w:color w:val="000000"/>
        </w:rPr>
        <w:t>to the south.</w:t>
      </w:r>
    </w:p>
    <w:p w14:paraId="11439738" w14:textId="77777777" w:rsidR="00EB7422" w:rsidRDefault="00EB7422" w:rsidP="000D7C57">
      <w:pPr>
        <w:spacing w:after="200"/>
        <w:ind w:left="644"/>
        <w:jc w:val="both"/>
        <w:rPr>
          <w:i/>
          <w:color w:val="000000"/>
        </w:rPr>
      </w:pPr>
      <w:r>
        <w:rPr>
          <w:i/>
          <w:color w:val="000000"/>
        </w:rPr>
        <w:t xml:space="preserve">Actions: </w:t>
      </w:r>
    </w:p>
    <w:p w14:paraId="690D0C5E" w14:textId="77777777" w:rsidR="00D2278E" w:rsidRPr="00EB7422" w:rsidRDefault="00D2278E" w:rsidP="00EB7422">
      <w:pPr>
        <w:pStyle w:val="ListParagraph"/>
        <w:numPr>
          <w:ilvl w:val="0"/>
          <w:numId w:val="35"/>
        </w:numPr>
        <w:jc w:val="both"/>
        <w:rPr>
          <w:rFonts w:ascii="Times New Roman" w:hAnsi="Times New Roman"/>
          <w:i/>
          <w:color w:val="000000"/>
          <w:sz w:val="24"/>
          <w:szCs w:val="24"/>
        </w:rPr>
      </w:pPr>
      <w:r w:rsidRPr="00EB7422">
        <w:rPr>
          <w:rFonts w:ascii="Times New Roman" w:hAnsi="Times New Roman"/>
          <w:i/>
          <w:color w:val="000000"/>
          <w:sz w:val="24"/>
          <w:szCs w:val="24"/>
        </w:rPr>
        <w:t xml:space="preserve">The </w:t>
      </w:r>
      <w:r w:rsidR="006760A0">
        <w:rPr>
          <w:rFonts w:ascii="Times New Roman" w:hAnsi="Times New Roman"/>
          <w:i/>
          <w:color w:val="000000"/>
          <w:sz w:val="24"/>
          <w:szCs w:val="24"/>
        </w:rPr>
        <w:t>proposal</w:t>
      </w:r>
      <w:r w:rsidR="00EB7422">
        <w:rPr>
          <w:rFonts w:ascii="Times New Roman" w:hAnsi="Times New Roman"/>
          <w:i/>
          <w:color w:val="000000"/>
          <w:sz w:val="24"/>
          <w:szCs w:val="24"/>
        </w:rPr>
        <w:t xml:space="preserve"> is </w:t>
      </w:r>
      <w:r w:rsidR="00170ED4">
        <w:rPr>
          <w:rFonts w:ascii="Times New Roman" w:hAnsi="Times New Roman"/>
          <w:i/>
          <w:color w:val="000000"/>
          <w:sz w:val="24"/>
          <w:szCs w:val="24"/>
        </w:rPr>
        <w:t>revised</w:t>
      </w:r>
      <w:r w:rsidR="00977F08" w:rsidRPr="00EB7422">
        <w:rPr>
          <w:rFonts w:ascii="Times New Roman" w:hAnsi="Times New Roman"/>
          <w:i/>
          <w:color w:val="000000"/>
          <w:sz w:val="24"/>
          <w:szCs w:val="24"/>
        </w:rPr>
        <w:t xml:space="preserve"> </w:t>
      </w:r>
      <w:r w:rsidR="007979D4" w:rsidRPr="00EB7422">
        <w:rPr>
          <w:rFonts w:ascii="Times New Roman" w:hAnsi="Times New Roman"/>
          <w:i/>
          <w:color w:val="000000"/>
          <w:sz w:val="24"/>
          <w:szCs w:val="24"/>
        </w:rPr>
        <w:t xml:space="preserve">to reflect a tower apartment </w:t>
      </w:r>
      <w:r w:rsidR="00EB7422">
        <w:rPr>
          <w:rFonts w:ascii="Times New Roman" w:hAnsi="Times New Roman"/>
          <w:i/>
          <w:color w:val="000000"/>
          <w:sz w:val="24"/>
          <w:szCs w:val="24"/>
        </w:rPr>
        <w:t xml:space="preserve">(podium) </w:t>
      </w:r>
      <w:r w:rsidR="007979D4" w:rsidRPr="00EB7422">
        <w:rPr>
          <w:rFonts w:ascii="Times New Roman" w:hAnsi="Times New Roman"/>
          <w:i/>
          <w:color w:val="000000"/>
          <w:sz w:val="24"/>
          <w:szCs w:val="24"/>
        </w:rPr>
        <w:t xml:space="preserve">typology </w:t>
      </w:r>
      <w:r w:rsidR="00977F08" w:rsidRPr="00EB7422">
        <w:rPr>
          <w:rFonts w:ascii="Times New Roman" w:hAnsi="Times New Roman"/>
          <w:i/>
          <w:color w:val="000000"/>
          <w:sz w:val="24"/>
          <w:szCs w:val="24"/>
        </w:rPr>
        <w:t>without the 8 storey “bridge connector” to the west</w:t>
      </w:r>
      <w:r w:rsidRPr="00EB7422">
        <w:rPr>
          <w:rFonts w:ascii="Times New Roman" w:hAnsi="Times New Roman"/>
          <w:i/>
          <w:color w:val="000000"/>
          <w:sz w:val="24"/>
          <w:szCs w:val="24"/>
        </w:rPr>
        <w:t>.</w:t>
      </w:r>
    </w:p>
    <w:p w14:paraId="34A067DD" w14:textId="77777777" w:rsidR="00C94C95" w:rsidRPr="00EB7422" w:rsidRDefault="00EB7422" w:rsidP="00EB7422">
      <w:pPr>
        <w:pStyle w:val="ListParagraph"/>
        <w:numPr>
          <w:ilvl w:val="0"/>
          <w:numId w:val="35"/>
        </w:numPr>
        <w:jc w:val="both"/>
        <w:rPr>
          <w:rFonts w:ascii="Times New Roman" w:hAnsi="Times New Roman"/>
          <w:i/>
          <w:color w:val="000000"/>
          <w:sz w:val="24"/>
          <w:szCs w:val="24"/>
        </w:rPr>
      </w:pPr>
      <w:r>
        <w:rPr>
          <w:rFonts w:ascii="Times New Roman" w:hAnsi="Times New Roman"/>
          <w:i/>
          <w:color w:val="000000"/>
          <w:sz w:val="24"/>
          <w:szCs w:val="24"/>
        </w:rPr>
        <w:t xml:space="preserve">The </w:t>
      </w:r>
      <w:r w:rsidR="006760A0">
        <w:rPr>
          <w:rFonts w:ascii="Times New Roman" w:hAnsi="Times New Roman"/>
          <w:i/>
          <w:color w:val="000000"/>
          <w:sz w:val="24"/>
          <w:szCs w:val="24"/>
        </w:rPr>
        <w:t>proposal</w:t>
      </w:r>
      <w:r>
        <w:rPr>
          <w:rFonts w:ascii="Times New Roman" w:hAnsi="Times New Roman"/>
          <w:i/>
          <w:color w:val="000000"/>
          <w:sz w:val="24"/>
          <w:szCs w:val="24"/>
        </w:rPr>
        <w:t xml:space="preserve"> demonstrates how </w:t>
      </w:r>
      <w:r w:rsidR="00C94C95" w:rsidRPr="00EB7422">
        <w:rPr>
          <w:rFonts w:ascii="Times New Roman" w:hAnsi="Times New Roman"/>
          <w:i/>
          <w:color w:val="000000"/>
          <w:sz w:val="24"/>
          <w:szCs w:val="24"/>
        </w:rPr>
        <w:t xml:space="preserve">ADG separation distances for the </w:t>
      </w:r>
      <w:r w:rsidR="00170ED4">
        <w:rPr>
          <w:rFonts w:ascii="Times New Roman" w:hAnsi="Times New Roman"/>
          <w:i/>
          <w:color w:val="000000"/>
          <w:sz w:val="24"/>
          <w:szCs w:val="24"/>
        </w:rPr>
        <w:t xml:space="preserve">resultant </w:t>
      </w:r>
      <w:r w:rsidR="00C94C95" w:rsidRPr="00EB7422">
        <w:rPr>
          <w:rFonts w:ascii="Times New Roman" w:hAnsi="Times New Roman"/>
          <w:i/>
          <w:color w:val="000000"/>
          <w:sz w:val="24"/>
          <w:szCs w:val="24"/>
        </w:rPr>
        <w:t xml:space="preserve">above podium tower form </w:t>
      </w:r>
      <w:r w:rsidR="006760A0">
        <w:rPr>
          <w:rFonts w:ascii="Times New Roman" w:hAnsi="Times New Roman"/>
          <w:i/>
          <w:color w:val="000000"/>
          <w:sz w:val="24"/>
          <w:szCs w:val="24"/>
        </w:rPr>
        <w:t>have been applied to the west</w:t>
      </w:r>
      <w:r w:rsidR="00C94C95" w:rsidRPr="00EB7422">
        <w:rPr>
          <w:rFonts w:ascii="Times New Roman" w:hAnsi="Times New Roman"/>
          <w:i/>
          <w:color w:val="000000"/>
          <w:sz w:val="24"/>
          <w:szCs w:val="24"/>
        </w:rPr>
        <w:t xml:space="preserve">. </w:t>
      </w:r>
    </w:p>
    <w:p w14:paraId="08BD4A7A" w14:textId="77777777" w:rsidR="0014689D" w:rsidRPr="0011176B" w:rsidRDefault="0014689D" w:rsidP="000D7C57">
      <w:pPr>
        <w:pStyle w:val="ListParagraph"/>
        <w:spacing w:line="240" w:lineRule="auto"/>
        <w:ind w:left="1364"/>
        <w:jc w:val="both"/>
        <w:rPr>
          <w:rFonts w:ascii="Times New Roman" w:hAnsi="Times New Roman"/>
          <w:b/>
          <w:color w:val="000000"/>
          <w:sz w:val="24"/>
          <w:szCs w:val="24"/>
        </w:rPr>
      </w:pPr>
    </w:p>
    <w:p w14:paraId="60DEDED8" w14:textId="77777777" w:rsidR="000D1D42" w:rsidRPr="0011176B" w:rsidRDefault="00140174" w:rsidP="006760A0">
      <w:pPr>
        <w:pStyle w:val="ListParagraph"/>
        <w:numPr>
          <w:ilvl w:val="0"/>
          <w:numId w:val="28"/>
        </w:numPr>
        <w:spacing w:line="240" w:lineRule="auto"/>
        <w:jc w:val="both"/>
        <w:rPr>
          <w:rFonts w:ascii="Times New Roman" w:hAnsi="Times New Roman"/>
          <w:b/>
          <w:color w:val="000000"/>
          <w:sz w:val="24"/>
          <w:szCs w:val="24"/>
        </w:rPr>
      </w:pPr>
      <w:r>
        <w:rPr>
          <w:rFonts w:ascii="Times New Roman" w:hAnsi="Times New Roman"/>
          <w:b/>
          <w:color w:val="000000"/>
          <w:sz w:val="24"/>
          <w:szCs w:val="24"/>
        </w:rPr>
        <w:t>S</w:t>
      </w:r>
      <w:r w:rsidR="000D1D42" w:rsidRPr="0011176B">
        <w:rPr>
          <w:rFonts w:ascii="Times New Roman" w:hAnsi="Times New Roman"/>
          <w:b/>
          <w:color w:val="000000"/>
          <w:sz w:val="24"/>
          <w:szCs w:val="24"/>
        </w:rPr>
        <w:t xml:space="preserve">eparation </w:t>
      </w:r>
      <w:r w:rsidR="004F1736">
        <w:rPr>
          <w:rFonts w:ascii="Times New Roman" w:hAnsi="Times New Roman"/>
          <w:b/>
          <w:color w:val="000000"/>
          <w:sz w:val="24"/>
          <w:szCs w:val="24"/>
        </w:rPr>
        <w:t xml:space="preserve">or articulation </w:t>
      </w:r>
      <w:r w:rsidR="00C9548B" w:rsidRPr="0011176B">
        <w:rPr>
          <w:rFonts w:ascii="Times New Roman" w:hAnsi="Times New Roman"/>
          <w:b/>
          <w:color w:val="000000"/>
          <w:sz w:val="24"/>
          <w:szCs w:val="24"/>
        </w:rPr>
        <w:t>along Albany Lane</w:t>
      </w:r>
      <w:r>
        <w:rPr>
          <w:rFonts w:ascii="Times New Roman" w:hAnsi="Times New Roman"/>
          <w:b/>
          <w:color w:val="000000"/>
          <w:sz w:val="24"/>
          <w:szCs w:val="24"/>
        </w:rPr>
        <w:t xml:space="preserve"> to be further considered and </w:t>
      </w:r>
      <w:r w:rsidR="000D73E5">
        <w:rPr>
          <w:rFonts w:ascii="Times New Roman" w:hAnsi="Times New Roman"/>
          <w:b/>
          <w:color w:val="000000"/>
          <w:sz w:val="24"/>
          <w:szCs w:val="24"/>
        </w:rPr>
        <w:t>FSR adjusted</w:t>
      </w:r>
    </w:p>
    <w:p w14:paraId="6117EAF8" w14:textId="77777777" w:rsidR="00BD6D56" w:rsidRDefault="0064344C" w:rsidP="00D87B5F">
      <w:pPr>
        <w:spacing w:before="240"/>
        <w:ind w:left="644"/>
        <w:jc w:val="both"/>
        <w:rPr>
          <w:color w:val="000000"/>
        </w:rPr>
      </w:pPr>
      <w:r>
        <w:rPr>
          <w:color w:val="000000"/>
        </w:rPr>
        <w:t xml:space="preserve">For buildings over 8 storeys, </w:t>
      </w:r>
      <w:r w:rsidR="00C94C95" w:rsidRPr="0011176B">
        <w:rPr>
          <w:color w:val="000000"/>
        </w:rPr>
        <w:t>the ADG recommend</w:t>
      </w:r>
      <w:r w:rsidR="001A68B4">
        <w:rPr>
          <w:color w:val="000000"/>
        </w:rPr>
        <w:t>s</w:t>
      </w:r>
      <w:r w:rsidR="00C94C95" w:rsidRPr="0011176B">
        <w:rPr>
          <w:color w:val="000000"/>
        </w:rPr>
        <w:t xml:space="preserve"> </w:t>
      </w:r>
      <w:r>
        <w:rPr>
          <w:color w:val="000000"/>
        </w:rPr>
        <w:t>separation distances of between 12-24 metres</w:t>
      </w:r>
      <w:r w:rsidR="007C3BCD">
        <w:rPr>
          <w:color w:val="000000"/>
        </w:rPr>
        <w:t>. It also recommends maximum apartment depths of 12-18 metres</w:t>
      </w:r>
      <w:r w:rsidR="00C94C95" w:rsidRPr="0011176B">
        <w:rPr>
          <w:color w:val="000000"/>
        </w:rPr>
        <w:t xml:space="preserve">. This </w:t>
      </w:r>
      <w:r w:rsidR="0041131C" w:rsidRPr="0011176B">
        <w:rPr>
          <w:color w:val="000000"/>
        </w:rPr>
        <w:t>ensures a fair and reasonable residential amenity of existing and proposed dwellings through enhanced privacy</w:t>
      </w:r>
      <w:r w:rsidR="007C3BCD">
        <w:rPr>
          <w:color w:val="000000"/>
        </w:rPr>
        <w:t xml:space="preserve">, </w:t>
      </w:r>
      <w:r w:rsidR="0041131C" w:rsidRPr="0011176B">
        <w:rPr>
          <w:color w:val="000000"/>
        </w:rPr>
        <w:t>better solar access</w:t>
      </w:r>
      <w:r w:rsidR="007C3BCD">
        <w:rPr>
          <w:color w:val="000000"/>
        </w:rPr>
        <w:t xml:space="preserve"> and ventilation</w:t>
      </w:r>
      <w:r w:rsidR="0041131C" w:rsidRPr="0011176B">
        <w:rPr>
          <w:color w:val="000000"/>
        </w:rPr>
        <w:t>.</w:t>
      </w:r>
      <w:r w:rsidR="001A68B4">
        <w:rPr>
          <w:color w:val="000000"/>
        </w:rPr>
        <w:t xml:space="preserve"> </w:t>
      </w:r>
    </w:p>
    <w:p w14:paraId="6D9E1883" w14:textId="77777777" w:rsidR="00C94C95" w:rsidRDefault="00F91017" w:rsidP="00D87B5F">
      <w:pPr>
        <w:spacing w:before="240"/>
        <w:ind w:left="644"/>
        <w:jc w:val="both"/>
        <w:rPr>
          <w:color w:val="000000"/>
        </w:rPr>
      </w:pPr>
      <w:r>
        <w:rPr>
          <w:color w:val="000000"/>
        </w:rPr>
        <w:t xml:space="preserve">Fifty percent </w:t>
      </w:r>
      <w:r w:rsidR="001A68B4">
        <w:rPr>
          <w:color w:val="000000"/>
        </w:rPr>
        <w:t xml:space="preserve">of the </w:t>
      </w:r>
      <w:r w:rsidR="00BD6D56">
        <w:rPr>
          <w:color w:val="000000"/>
        </w:rPr>
        <w:t xml:space="preserve">required </w:t>
      </w:r>
      <w:r w:rsidR="007C3BCD">
        <w:rPr>
          <w:color w:val="000000"/>
        </w:rPr>
        <w:t xml:space="preserve">tower </w:t>
      </w:r>
      <w:r w:rsidR="001A68B4">
        <w:rPr>
          <w:color w:val="000000"/>
        </w:rPr>
        <w:t>separation should be met on the subject site.</w:t>
      </w:r>
      <w:r w:rsidR="00BD6D56">
        <w:rPr>
          <w:color w:val="000000"/>
        </w:rPr>
        <w:t xml:space="preserve"> This ensures any future development of the southern site will not be burdened by additional separation requirements.</w:t>
      </w:r>
    </w:p>
    <w:p w14:paraId="651F536C" w14:textId="77777777" w:rsidR="007815C3" w:rsidRDefault="007815C3" w:rsidP="00D87B5F">
      <w:pPr>
        <w:spacing w:before="240"/>
        <w:ind w:left="644"/>
        <w:jc w:val="both"/>
        <w:rPr>
          <w:color w:val="000000"/>
        </w:rPr>
      </w:pPr>
      <w:r>
        <w:rPr>
          <w:color w:val="000000"/>
        </w:rPr>
        <w:t>Given the east/west orientation of the tower, it is assumed the southern face will support habitable rooms. Accordingly, at a minimum, the tower must be located 12 metres from the centre line of Albany Lane</w:t>
      </w:r>
      <w:r w:rsidR="00644EC2">
        <w:rPr>
          <w:color w:val="000000"/>
        </w:rPr>
        <w:t>, although this separation distance alone will not resolve SEPP 65 design considerations in relation to</w:t>
      </w:r>
      <w:r w:rsidR="001346DF">
        <w:rPr>
          <w:color w:val="000000"/>
        </w:rPr>
        <w:t xml:space="preserve"> </w:t>
      </w:r>
      <w:r w:rsidR="00F91017">
        <w:rPr>
          <w:color w:val="000000"/>
        </w:rPr>
        <w:t xml:space="preserve">the </w:t>
      </w:r>
      <w:r w:rsidR="001346DF">
        <w:rPr>
          <w:color w:val="000000"/>
        </w:rPr>
        <w:t>Encore and Aria</w:t>
      </w:r>
      <w:r w:rsidR="00644EC2">
        <w:rPr>
          <w:color w:val="000000"/>
        </w:rPr>
        <w:t xml:space="preserve"> apartments to the south.</w:t>
      </w:r>
    </w:p>
    <w:p w14:paraId="7DD03D8F" w14:textId="77777777" w:rsidR="00C94C95" w:rsidRPr="0011176B" w:rsidRDefault="0041131C" w:rsidP="00D87B5F">
      <w:pPr>
        <w:spacing w:before="240" w:after="200"/>
        <w:ind w:left="644"/>
        <w:jc w:val="both"/>
        <w:rPr>
          <w:b/>
          <w:color w:val="000000"/>
        </w:rPr>
      </w:pPr>
      <w:r w:rsidRPr="0011176B">
        <w:rPr>
          <w:color w:val="000000"/>
        </w:rPr>
        <w:t>The p</w:t>
      </w:r>
      <w:r w:rsidR="00C94C95" w:rsidRPr="0011176B">
        <w:rPr>
          <w:color w:val="000000"/>
        </w:rPr>
        <w:t xml:space="preserve">roposal </w:t>
      </w:r>
      <w:r w:rsidR="00BD6D56">
        <w:rPr>
          <w:color w:val="000000"/>
        </w:rPr>
        <w:t>suggests an</w:t>
      </w:r>
      <w:r w:rsidR="00C9548B" w:rsidRPr="0011176B">
        <w:rPr>
          <w:color w:val="000000"/>
        </w:rPr>
        <w:t xml:space="preserve"> 18</w:t>
      </w:r>
      <w:r w:rsidR="007C3BCD">
        <w:rPr>
          <w:color w:val="000000"/>
        </w:rPr>
        <w:t xml:space="preserve"> </w:t>
      </w:r>
      <w:r w:rsidR="00C9548B" w:rsidRPr="0011176B">
        <w:rPr>
          <w:color w:val="000000"/>
        </w:rPr>
        <w:t>m</w:t>
      </w:r>
      <w:r w:rsidR="007C3BCD">
        <w:rPr>
          <w:color w:val="000000"/>
        </w:rPr>
        <w:t>etres</w:t>
      </w:r>
      <w:r w:rsidR="00C9548B" w:rsidRPr="0011176B">
        <w:rPr>
          <w:color w:val="000000"/>
        </w:rPr>
        <w:t xml:space="preserve"> separation</w:t>
      </w:r>
      <w:r w:rsidR="00BD6D56">
        <w:rPr>
          <w:color w:val="000000"/>
        </w:rPr>
        <w:t xml:space="preserve"> distance </w:t>
      </w:r>
      <w:r w:rsidR="00F06C90">
        <w:rPr>
          <w:color w:val="000000"/>
        </w:rPr>
        <w:t>can be</w:t>
      </w:r>
      <w:r w:rsidR="00BD6D56">
        <w:rPr>
          <w:color w:val="000000"/>
        </w:rPr>
        <w:t xml:space="preserve"> achieved</w:t>
      </w:r>
      <w:r w:rsidRPr="0011176B">
        <w:rPr>
          <w:color w:val="000000"/>
        </w:rPr>
        <w:t xml:space="preserve"> between </w:t>
      </w:r>
      <w:r w:rsidR="00BD6D56">
        <w:rPr>
          <w:color w:val="000000"/>
        </w:rPr>
        <w:t xml:space="preserve">the tower and the upper floors of </w:t>
      </w:r>
      <w:r w:rsidR="00F91017">
        <w:rPr>
          <w:color w:val="000000"/>
        </w:rPr>
        <w:t>E</w:t>
      </w:r>
      <w:r w:rsidR="00E95805">
        <w:rPr>
          <w:color w:val="000000"/>
        </w:rPr>
        <w:t>ncore and Aria</w:t>
      </w:r>
      <w:r w:rsidR="00C9548B" w:rsidRPr="0011176B">
        <w:rPr>
          <w:color w:val="000000"/>
        </w:rPr>
        <w:t xml:space="preserve">. </w:t>
      </w:r>
      <w:r w:rsidR="002657D6">
        <w:rPr>
          <w:color w:val="000000"/>
        </w:rPr>
        <w:t xml:space="preserve">It is unclear from the plans </w:t>
      </w:r>
      <w:r w:rsidR="002657D6">
        <w:rPr>
          <w:color w:val="000000"/>
        </w:rPr>
        <w:lastRenderedPageBreak/>
        <w:t xml:space="preserve">submitted to Council </w:t>
      </w:r>
      <w:r w:rsidR="00E95805">
        <w:rPr>
          <w:color w:val="000000"/>
        </w:rPr>
        <w:t>whether</w:t>
      </w:r>
      <w:r w:rsidR="002657D6">
        <w:rPr>
          <w:color w:val="000000"/>
        </w:rPr>
        <w:t xml:space="preserve"> the tower is located a minimum of 12m from the centre line of the lane.</w:t>
      </w:r>
    </w:p>
    <w:p w14:paraId="38D6834C" w14:textId="77777777" w:rsidR="009B757D" w:rsidRDefault="0041131C" w:rsidP="00D87B5F">
      <w:pPr>
        <w:spacing w:before="240" w:after="200"/>
        <w:ind w:left="644"/>
        <w:jc w:val="both"/>
        <w:rPr>
          <w:color w:val="000000"/>
        </w:rPr>
      </w:pPr>
      <w:r w:rsidRPr="0011176B">
        <w:rPr>
          <w:color w:val="000000"/>
        </w:rPr>
        <w:t xml:space="preserve">The tower element of the proposal </w:t>
      </w:r>
      <w:r w:rsidR="009B757D">
        <w:rPr>
          <w:color w:val="000000"/>
        </w:rPr>
        <w:t xml:space="preserve">appears to be in the order of 24 metres in depth, significantly </w:t>
      </w:r>
      <w:r w:rsidRPr="0011176B">
        <w:rPr>
          <w:color w:val="000000"/>
        </w:rPr>
        <w:t>exceed</w:t>
      </w:r>
      <w:r w:rsidR="009B757D">
        <w:rPr>
          <w:color w:val="000000"/>
        </w:rPr>
        <w:t>ing</w:t>
      </w:r>
      <w:r w:rsidRPr="0011176B">
        <w:rPr>
          <w:color w:val="000000"/>
        </w:rPr>
        <w:t xml:space="preserve"> </w:t>
      </w:r>
      <w:r w:rsidR="009B757D">
        <w:rPr>
          <w:color w:val="000000"/>
        </w:rPr>
        <w:t xml:space="preserve">the </w:t>
      </w:r>
      <w:r w:rsidRPr="0011176B">
        <w:rPr>
          <w:color w:val="000000"/>
        </w:rPr>
        <w:t xml:space="preserve">ADG recommendations. </w:t>
      </w:r>
      <w:r w:rsidR="001346DF">
        <w:rPr>
          <w:color w:val="000000"/>
        </w:rPr>
        <w:t xml:space="preserve">If the 3 metre whole of building setback to Atchison Street is applied (discussed in item 2), a 21 metre depth is achieved. This </w:t>
      </w:r>
      <w:r w:rsidR="00644EC2">
        <w:rPr>
          <w:color w:val="000000"/>
        </w:rPr>
        <w:t>allows</w:t>
      </w:r>
      <w:r w:rsidR="001346DF">
        <w:rPr>
          <w:color w:val="000000"/>
        </w:rPr>
        <w:t xml:space="preserve"> another 3-9 metres</w:t>
      </w:r>
      <w:r w:rsidR="00644EC2">
        <w:rPr>
          <w:color w:val="000000"/>
        </w:rPr>
        <w:t xml:space="preserve"> </w:t>
      </w:r>
      <w:r w:rsidR="00E95805">
        <w:rPr>
          <w:color w:val="000000"/>
        </w:rPr>
        <w:t>to setback</w:t>
      </w:r>
      <w:r w:rsidR="00644EC2">
        <w:rPr>
          <w:color w:val="000000"/>
        </w:rPr>
        <w:t xml:space="preserve"> and/or </w:t>
      </w:r>
      <w:r w:rsidR="00E95805">
        <w:rPr>
          <w:color w:val="000000"/>
        </w:rPr>
        <w:t>articulate</w:t>
      </w:r>
      <w:r w:rsidR="00644EC2">
        <w:rPr>
          <w:color w:val="000000"/>
        </w:rPr>
        <w:t xml:space="preserve"> the tower</w:t>
      </w:r>
      <w:r w:rsidR="001346DF">
        <w:rPr>
          <w:color w:val="000000"/>
        </w:rPr>
        <w:t xml:space="preserve"> </w:t>
      </w:r>
      <w:r w:rsidR="00644EC2">
        <w:rPr>
          <w:color w:val="000000"/>
        </w:rPr>
        <w:t>to resolve SEPP 65 design considerations to the southern properties</w:t>
      </w:r>
      <w:r w:rsidR="001346DF">
        <w:rPr>
          <w:color w:val="000000"/>
        </w:rPr>
        <w:t>.</w:t>
      </w:r>
    </w:p>
    <w:p w14:paraId="1877C744" w14:textId="77777777" w:rsidR="0041131C" w:rsidRPr="0011176B" w:rsidRDefault="00140174" w:rsidP="009229FC">
      <w:pPr>
        <w:ind w:left="644"/>
        <w:jc w:val="both"/>
        <w:rPr>
          <w:b/>
          <w:color w:val="000000"/>
        </w:rPr>
      </w:pPr>
      <w:r>
        <w:rPr>
          <w:color w:val="000000"/>
        </w:rPr>
        <w:t>Accordingly, t</w:t>
      </w:r>
      <w:r w:rsidR="007815C3">
        <w:rPr>
          <w:color w:val="000000"/>
        </w:rPr>
        <w:t xml:space="preserve">here appears to be scope to improve the internal amenity of the tower </w:t>
      </w:r>
      <w:r>
        <w:rPr>
          <w:color w:val="000000"/>
        </w:rPr>
        <w:t>and the relationship to the southern properties</w:t>
      </w:r>
      <w:r w:rsidR="0041131C" w:rsidRPr="0011176B">
        <w:rPr>
          <w:color w:val="000000"/>
        </w:rPr>
        <w:t>.</w:t>
      </w:r>
      <w:r>
        <w:rPr>
          <w:color w:val="000000"/>
        </w:rPr>
        <w:t xml:space="preserve"> This will result in a more accurate estimate of an achievable FSR on the site.</w:t>
      </w:r>
      <w:r w:rsidR="0041131C" w:rsidRPr="0011176B">
        <w:rPr>
          <w:color w:val="000000"/>
        </w:rPr>
        <w:t xml:space="preserve"> </w:t>
      </w:r>
    </w:p>
    <w:p w14:paraId="46242836" w14:textId="77777777" w:rsidR="00006B2C" w:rsidRDefault="00006B2C" w:rsidP="009229FC">
      <w:pPr>
        <w:ind w:left="644"/>
        <w:jc w:val="both"/>
        <w:rPr>
          <w:i/>
          <w:color w:val="000000"/>
        </w:rPr>
      </w:pPr>
    </w:p>
    <w:p w14:paraId="74277568" w14:textId="77777777" w:rsidR="0064344C" w:rsidRDefault="0064344C" w:rsidP="000D7C57">
      <w:pPr>
        <w:spacing w:after="200"/>
        <w:ind w:left="644"/>
        <w:jc w:val="both"/>
        <w:rPr>
          <w:i/>
          <w:color w:val="000000"/>
        </w:rPr>
      </w:pPr>
      <w:r>
        <w:rPr>
          <w:i/>
          <w:color w:val="000000"/>
        </w:rPr>
        <w:t>Actions:</w:t>
      </w:r>
    </w:p>
    <w:p w14:paraId="28D01629" w14:textId="77777777" w:rsidR="002C2D4A" w:rsidRPr="00E95805" w:rsidRDefault="00FA38D6" w:rsidP="002C2D4A">
      <w:pPr>
        <w:pStyle w:val="ListParagraph"/>
        <w:numPr>
          <w:ilvl w:val="0"/>
          <w:numId w:val="35"/>
        </w:numPr>
        <w:jc w:val="both"/>
        <w:rPr>
          <w:rFonts w:ascii="Times New Roman" w:hAnsi="Times New Roman"/>
          <w:i/>
          <w:sz w:val="24"/>
          <w:szCs w:val="24"/>
        </w:rPr>
      </w:pPr>
      <w:r>
        <w:rPr>
          <w:rFonts w:ascii="Times New Roman" w:hAnsi="Times New Roman"/>
          <w:i/>
          <w:color w:val="000000"/>
          <w:sz w:val="24"/>
          <w:szCs w:val="24"/>
        </w:rPr>
        <w:t>The proposal is revised to r</w:t>
      </w:r>
      <w:r w:rsidR="002C2D4A" w:rsidRPr="000D73E5">
        <w:rPr>
          <w:rFonts w:ascii="Times New Roman" w:hAnsi="Times New Roman"/>
          <w:i/>
          <w:color w:val="000000"/>
          <w:sz w:val="24"/>
          <w:szCs w:val="24"/>
        </w:rPr>
        <w:t xml:space="preserve">educe the tower depth to a maximum of 18 metres </w:t>
      </w:r>
      <w:r>
        <w:rPr>
          <w:rFonts w:ascii="Times New Roman" w:hAnsi="Times New Roman"/>
          <w:i/>
          <w:color w:val="000000"/>
          <w:sz w:val="24"/>
          <w:szCs w:val="24"/>
        </w:rPr>
        <w:t>and/</w:t>
      </w:r>
      <w:r w:rsidR="002C2D4A" w:rsidRPr="000D73E5">
        <w:rPr>
          <w:rFonts w:ascii="Times New Roman" w:hAnsi="Times New Roman"/>
          <w:i/>
          <w:color w:val="000000"/>
          <w:sz w:val="24"/>
          <w:szCs w:val="24"/>
        </w:rPr>
        <w:t xml:space="preserve">or show how articulation of the tower form will achieve an appropriate level of internal amenity and </w:t>
      </w:r>
      <w:r w:rsidR="002C2D4A">
        <w:rPr>
          <w:rFonts w:ascii="Times New Roman" w:hAnsi="Times New Roman"/>
          <w:i/>
          <w:color w:val="000000"/>
          <w:sz w:val="24"/>
          <w:szCs w:val="24"/>
        </w:rPr>
        <w:t>address SEPP 65 design considerations to the southern properties and a</w:t>
      </w:r>
      <w:r w:rsidR="002C2D4A" w:rsidRPr="000D73E5">
        <w:rPr>
          <w:rFonts w:ascii="Times New Roman" w:hAnsi="Times New Roman"/>
          <w:i/>
          <w:color w:val="000000"/>
          <w:sz w:val="24"/>
          <w:szCs w:val="24"/>
        </w:rPr>
        <w:t>mend the FSR estimate accordingly.</w:t>
      </w:r>
    </w:p>
    <w:p w14:paraId="51EEF4A4" w14:textId="77777777" w:rsidR="002657D6" w:rsidRDefault="002657D6" w:rsidP="0064344C">
      <w:pPr>
        <w:pStyle w:val="ListParagraph"/>
        <w:numPr>
          <w:ilvl w:val="0"/>
          <w:numId w:val="35"/>
        </w:numPr>
        <w:jc w:val="both"/>
        <w:rPr>
          <w:rFonts w:ascii="Times New Roman" w:hAnsi="Times New Roman"/>
          <w:i/>
          <w:color w:val="000000"/>
          <w:sz w:val="24"/>
          <w:szCs w:val="24"/>
        </w:rPr>
      </w:pPr>
      <w:r>
        <w:rPr>
          <w:rFonts w:ascii="Times New Roman" w:hAnsi="Times New Roman"/>
          <w:i/>
          <w:color w:val="000000"/>
          <w:sz w:val="24"/>
          <w:szCs w:val="24"/>
        </w:rPr>
        <w:t>Please submit plans at 1:200 at A3 that demonstrate the tower is located at least 12 metres f</w:t>
      </w:r>
      <w:r w:rsidR="009B757D">
        <w:rPr>
          <w:rFonts w:ascii="Times New Roman" w:hAnsi="Times New Roman"/>
          <w:i/>
          <w:color w:val="000000"/>
          <w:sz w:val="24"/>
          <w:szCs w:val="24"/>
        </w:rPr>
        <w:t>rom the centre line of the lane.</w:t>
      </w:r>
    </w:p>
    <w:p w14:paraId="572C17EF" w14:textId="77777777" w:rsidR="000D73E5" w:rsidRDefault="000D73E5" w:rsidP="000D73E5">
      <w:pPr>
        <w:pStyle w:val="ListParagraph"/>
        <w:numPr>
          <w:ilvl w:val="0"/>
          <w:numId w:val="35"/>
        </w:numPr>
        <w:jc w:val="both"/>
        <w:rPr>
          <w:rFonts w:ascii="Times New Roman" w:hAnsi="Times New Roman"/>
          <w:i/>
          <w:sz w:val="24"/>
          <w:szCs w:val="24"/>
        </w:rPr>
      </w:pPr>
      <w:r w:rsidRPr="00E95805">
        <w:rPr>
          <w:rFonts w:ascii="Times New Roman" w:hAnsi="Times New Roman"/>
          <w:i/>
          <w:sz w:val="24"/>
          <w:szCs w:val="24"/>
        </w:rPr>
        <w:t>Please submit an indicative floor plan layout for the tower.</w:t>
      </w:r>
    </w:p>
    <w:p w14:paraId="519F1C4A" w14:textId="77777777" w:rsidR="002C2D4A" w:rsidRPr="00E95805" w:rsidRDefault="002C2D4A" w:rsidP="000D73E5">
      <w:pPr>
        <w:pStyle w:val="ListParagraph"/>
        <w:numPr>
          <w:ilvl w:val="0"/>
          <w:numId w:val="35"/>
        </w:numPr>
        <w:jc w:val="both"/>
        <w:rPr>
          <w:rFonts w:ascii="Times New Roman" w:hAnsi="Times New Roman"/>
          <w:i/>
          <w:sz w:val="24"/>
          <w:szCs w:val="24"/>
        </w:rPr>
      </w:pPr>
      <w:r>
        <w:rPr>
          <w:rFonts w:ascii="Times New Roman" w:hAnsi="Times New Roman"/>
          <w:i/>
          <w:sz w:val="24"/>
          <w:szCs w:val="24"/>
        </w:rPr>
        <w:t>Please submit a statement addressing how the built form design will achieve SEPP 65 design considerations.</w:t>
      </w:r>
    </w:p>
    <w:p w14:paraId="600D355F" w14:textId="77777777" w:rsidR="001537DD" w:rsidRPr="00E95805" w:rsidRDefault="001537DD" w:rsidP="000D7C57">
      <w:pPr>
        <w:pStyle w:val="ListParagraph"/>
        <w:spacing w:line="240" w:lineRule="auto"/>
        <w:ind w:left="1364"/>
        <w:jc w:val="both"/>
        <w:rPr>
          <w:rFonts w:ascii="Times New Roman" w:hAnsi="Times New Roman"/>
          <w:b/>
          <w:sz w:val="24"/>
          <w:szCs w:val="24"/>
        </w:rPr>
      </w:pPr>
    </w:p>
    <w:p w14:paraId="75C56C54" w14:textId="77777777" w:rsidR="001537DD" w:rsidRPr="00E95805" w:rsidRDefault="00370199" w:rsidP="000D7C57">
      <w:pPr>
        <w:pStyle w:val="ListParagraph"/>
        <w:numPr>
          <w:ilvl w:val="0"/>
          <w:numId w:val="28"/>
        </w:numPr>
        <w:spacing w:line="240" w:lineRule="auto"/>
        <w:jc w:val="both"/>
        <w:rPr>
          <w:rFonts w:ascii="Times New Roman" w:hAnsi="Times New Roman"/>
          <w:b/>
          <w:sz w:val="24"/>
          <w:szCs w:val="24"/>
        </w:rPr>
      </w:pPr>
      <w:r w:rsidRPr="00E95805">
        <w:rPr>
          <w:rFonts w:ascii="Times New Roman" w:hAnsi="Times New Roman"/>
          <w:b/>
          <w:sz w:val="24"/>
          <w:szCs w:val="24"/>
        </w:rPr>
        <w:t xml:space="preserve">Potential </w:t>
      </w:r>
      <w:r w:rsidR="00E95805" w:rsidRPr="00E95805">
        <w:rPr>
          <w:rFonts w:ascii="Times New Roman" w:hAnsi="Times New Roman"/>
          <w:b/>
          <w:sz w:val="24"/>
          <w:szCs w:val="24"/>
        </w:rPr>
        <w:t>to</w:t>
      </w:r>
      <w:r w:rsidRPr="00E95805">
        <w:rPr>
          <w:rFonts w:ascii="Times New Roman" w:hAnsi="Times New Roman"/>
          <w:b/>
          <w:sz w:val="24"/>
          <w:szCs w:val="24"/>
        </w:rPr>
        <w:t xml:space="preserve"> increase non-residential floor space </w:t>
      </w:r>
      <w:r w:rsidR="00E95805" w:rsidRPr="00E95805">
        <w:rPr>
          <w:rFonts w:ascii="Times New Roman" w:hAnsi="Times New Roman"/>
          <w:b/>
          <w:sz w:val="24"/>
          <w:szCs w:val="24"/>
        </w:rPr>
        <w:t>near the planned metro station</w:t>
      </w:r>
    </w:p>
    <w:p w14:paraId="31D9C528" w14:textId="77777777" w:rsidR="003B2985" w:rsidRDefault="00E95805" w:rsidP="000D7C57">
      <w:pPr>
        <w:spacing w:after="200"/>
        <w:ind w:left="644"/>
        <w:jc w:val="both"/>
      </w:pPr>
      <w:r>
        <w:t xml:space="preserve">Following the announcement of </w:t>
      </w:r>
      <w:r w:rsidR="003B2985">
        <w:t xml:space="preserve">a new metro station in </w:t>
      </w:r>
      <w:r w:rsidR="000D7C57" w:rsidRPr="00E95805">
        <w:t xml:space="preserve">Crows </w:t>
      </w:r>
      <w:r w:rsidR="000A3AA0" w:rsidRPr="00E95805">
        <w:t>Nest</w:t>
      </w:r>
      <w:r w:rsidR="003B2985">
        <w:t xml:space="preserve">, </w:t>
      </w:r>
      <w:r w:rsidR="00D45837">
        <w:t xml:space="preserve">in December 2016 </w:t>
      </w:r>
      <w:r w:rsidR="003B2985">
        <w:t>Council endorsed the Crows Nest</w:t>
      </w:r>
      <w:r w:rsidR="000A3AA0" w:rsidRPr="00E95805">
        <w:t xml:space="preserve"> Placemaking and Principles Study</w:t>
      </w:r>
      <w:r w:rsidR="003B2985">
        <w:t>. The CNPP Study will inform Council’s review of the Department of Planning &amp; Environment’s draft Land Use and Infrastructure Strategy, when exhibited later this year.</w:t>
      </w:r>
    </w:p>
    <w:p w14:paraId="0A6D6614" w14:textId="77777777" w:rsidR="003B2985" w:rsidRDefault="003B2985" w:rsidP="002C2D4A">
      <w:pPr>
        <w:spacing w:after="200"/>
        <w:ind w:left="644"/>
        <w:jc w:val="both"/>
      </w:pPr>
      <w:r>
        <w:t>Principle 2 of the CNPP Study is to “Enhance employment and activity”</w:t>
      </w:r>
      <w:r w:rsidR="00D35791">
        <w:t>.</w:t>
      </w:r>
      <w:r>
        <w:t xml:space="preserve"> The principle is to be achieved in part by encouraging n</w:t>
      </w:r>
      <w:r w:rsidR="00006B2C">
        <w:t>ew commercial buildings within</w:t>
      </w:r>
      <w:r>
        <w:t xml:space="preserve"> 400 metres of the metro station and filling podiums of new, mixed use buildings with employment-related floor space. </w:t>
      </w:r>
    </w:p>
    <w:p w14:paraId="21F1B8E0" w14:textId="77777777" w:rsidR="001537DD" w:rsidRPr="002C2D4A" w:rsidRDefault="00370199" w:rsidP="002C2D4A">
      <w:pPr>
        <w:spacing w:after="200"/>
        <w:ind w:left="644"/>
        <w:jc w:val="both"/>
      </w:pPr>
      <w:r w:rsidRPr="00E95805">
        <w:t xml:space="preserve">The </w:t>
      </w:r>
      <w:r w:rsidR="00D45837">
        <w:t xml:space="preserve">concept </w:t>
      </w:r>
      <w:r w:rsidRPr="00E95805">
        <w:t xml:space="preserve">proposal </w:t>
      </w:r>
      <w:r w:rsidR="00D45837">
        <w:t xml:space="preserve">includes three non-residential levels and </w:t>
      </w:r>
      <w:r w:rsidR="00D35791">
        <w:t>one</w:t>
      </w:r>
      <w:r w:rsidR="00D45837">
        <w:t xml:space="preserve"> residential level in the podium, resulting in </w:t>
      </w:r>
      <w:r w:rsidRPr="00E95805">
        <w:t xml:space="preserve">a non-residential FSR of 1.5:1. This is consistent with the </w:t>
      </w:r>
      <w:r w:rsidR="001B05F9" w:rsidRPr="00E95805">
        <w:t xml:space="preserve">Planning Study </w:t>
      </w:r>
      <w:r w:rsidR="00D45837">
        <w:t>but inconsistent with the more recent CNPP Study.</w:t>
      </w:r>
      <w:r w:rsidR="001504CA" w:rsidRPr="00E95805">
        <w:t xml:space="preserve"> </w:t>
      </w:r>
    </w:p>
    <w:p w14:paraId="514E3846" w14:textId="77777777" w:rsidR="00180B0C" w:rsidRDefault="002C2D4A" w:rsidP="002C2D4A">
      <w:pPr>
        <w:tabs>
          <w:tab w:val="left" w:pos="720"/>
          <w:tab w:val="left" w:pos="1440"/>
          <w:tab w:val="left" w:pos="2160"/>
          <w:tab w:val="left" w:pos="2856"/>
        </w:tabs>
        <w:ind w:left="644"/>
        <w:jc w:val="both"/>
      </w:pPr>
      <w:r w:rsidRPr="002C2D4A">
        <w:t>Council is</w:t>
      </w:r>
      <w:r w:rsidR="00180B0C">
        <w:t xml:space="preserve"> strongly of the view that the Auswin landholding should support a sign</w:t>
      </w:r>
      <w:r w:rsidR="00D35791">
        <w:t>ificant</w:t>
      </w:r>
      <w:r w:rsidR="00180B0C">
        <w:t xml:space="preserve"> level of employment given its proximity to St Leonards station and the new metro station.</w:t>
      </w:r>
    </w:p>
    <w:p w14:paraId="40D1B989" w14:textId="77777777" w:rsidR="00180B0C" w:rsidRDefault="00180B0C" w:rsidP="002C2D4A">
      <w:pPr>
        <w:tabs>
          <w:tab w:val="left" w:pos="720"/>
          <w:tab w:val="left" w:pos="1440"/>
          <w:tab w:val="left" w:pos="2160"/>
          <w:tab w:val="left" w:pos="2856"/>
        </w:tabs>
        <w:ind w:left="644"/>
        <w:jc w:val="both"/>
      </w:pPr>
    </w:p>
    <w:p w14:paraId="48C78A05" w14:textId="77777777" w:rsidR="002C2D4A" w:rsidRPr="002C2D4A" w:rsidRDefault="00180B0C" w:rsidP="002C2D4A">
      <w:pPr>
        <w:tabs>
          <w:tab w:val="left" w:pos="720"/>
          <w:tab w:val="left" w:pos="1440"/>
          <w:tab w:val="left" w:pos="2160"/>
          <w:tab w:val="left" w:pos="2856"/>
        </w:tabs>
        <w:ind w:left="644"/>
        <w:jc w:val="both"/>
      </w:pPr>
      <w:r>
        <w:t xml:space="preserve">In addition, it is considered </w:t>
      </w:r>
      <w:r w:rsidR="002C2D4A" w:rsidRPr="002C2D4A">
        <w:t>that podium level apartments are generally of low amenity and will be subject to a high level of scrutiny by Council’s Assessments Team and the Design Excellence Panel at</w:t>
      </w:r>
      <w:r w:rsidR="00006B2C">
        <w:t xml:space="preserve"> any future</w:t>
      </w:r>
      <w:r w:rsidR="002C2D4A" w:rsidRPr="002C2D4A">
        <w:t xml:space="preserve"> development application stage.</w:t>
      </w:r>
    </w:p>
    <w:p w14:paraId="2A06C612" w14:textId="77777777" w:rsidR="002C2D4A" w:rsidRPr="002C2D4A" w:rsidRDefault="002C2D4A" w:rsidP="002C2D4A">
      <w:pPr>
        <w:tabs>
          <w:tab w:val="left" w:pos="720"/>
          <w:tab w:val="left" w:pos="1440"/>
          <w:tab w:val="left" w:pos="2160"/>
          <w:tab w:val="left" w:pos="2856"/>
        </w:tabs>
        <w:ind w:left="644"/>
        <w:jc w:val="both"/>
      </w:pPr>
    </w:p>
    <w:p w14:paraId="60E97BBA" w14:textId="77777777" w:rsidR="002C2D4A" w:rsidRPr="002C2D4A" w:rsidRDefault="00180B0C" w:rsidP="009229FC">
      <w:pPr>
        <w:keepNext/>
        <w:keepLines/>
        <w:tabs>
          <w:tab w:val="left" w:pos="720"/>
          <w:tab w:val="left" w:pos="1440"/>
          <w:tab w:val="left" w:pos="2160"/>
          <w:tab w:val="left" w:pos="2856"/>
        </w:tabs>
        <w:ind w:left="644"/>
        <w:jc w:val="both"/>
      </w:pPr>
      <w:r>
        <w:lastRenderedPageBreak/>
        <w:t>T</w:t>
      </w:r>
      <w:r w:rsidR="002C2D4A" w:rsidRPr="002C2D4A">
        <w:t xml:space="preserve">here is </w:t>
      </w:r>
      <w:r w:rsidR="00D35791">
        <w:t xml:space="preserve">also </w:t>
      </w:r>
      <w:r w:rsidR="002C2D4A" w:rsidRPr="002C2D4A">
        <w:t xml:space="preserve">concern that podium apartments are likely to detract from the commercial identity of the podium. The site is located within the area earmarked to become the ‘creative quarter’ of St Leonards. To this end, full podiums of non-residential uses are encouraged to transform the area into a cosmopolitan, mixed use precinct offering greater activity and services. </w:t>
      </w:r>
    </w:p>
    <w:p w14:paraId="783C6A94" w14:textId="77777777" w:rsidR="002C2D4A" w:rsidRPr="002C2D4A" w:rsidRDefault="002C2D4A" w:rsidP="00006B2C">
      <w:pPr>
        <w:tabs>
          <w:tab w:val="left" w:pos="720"/>
          <w:tab w:val="left" w:pos="1440"/>
          <w:tab w:val="left" w:pos="2160"/>
          <w:tab w:val="left" w:pos="2856"/>
        </w:tabs>
        <w:jc w:val="both"/>
      </w:pPr>
    </w:p>
    <w:p w14:paraId="40D1B211" w14:textId="77777777" w:rsidR="00D45837" w:rsidRDefault="00D45837" w:rsidP="0075751B">
      <w:pPr>
        <w:ind w:left="644"/>
        <w:jc w:val="both"/>
        <w:rPr>
          <w:i/>
        </w:rPr>
      </w:pPr>
      <w:r>
        <w:rPr>
          <w:i/>
        </w:rPr>
        <w:t>Actions:</w:t>
      </w:r>
    </w:p>
    <w:p w14:paraId="47A90B38" w14:textId="77777777" w:rsidR="004E444C" w:rsidRDefault="004E444C" w:rsidP="0075751B">
      <w:pPr>
        <w:ind w:left="644"/>
        <w:jc w:val="both"/>
        <w:rPr>
          <w:i/>
        </w:rPr>
      </w:pPr>
    </w:p>
    <w:p w14:paraId="3B204367" w14:textId="77777777" w:rsidR="00FA38D6" w:rsidRDefault="000A3AA0" w:rsidP="00D45837">
      <w:pPr>
        <w:pStyle w:val="ListParagraph"/>
        <w:numPr>
          <w:ilvl w:val="0"/>
          <w:numId w:val="39"/>
        </w:numPr>
        <w:jc w:val="both"/>
        <w:rPr>
          <w:rFonts w:ascii="Times New Roman" w:hAnsi="Times New Roman"/>
          <w:i/>
          <w:color w:val="000000"/>
          <w:sz w:val="24"/>
          <w:szCs w:val="24"/>
        </w:rPr>
      </w:pPr>
      <w:r w:rsidRPr="00D45837">
        <w:rPr>
          <w:rFonts w:ascii="Times New Roman" w:hAnsi="Times New Roman"/>
          <w:i/>
          <w:color w:val="000000"/>
          <w:sz w:val="24"/>
          <w:szCs w:val="24"/>
        </w:rPr>
        <w:t xml:space="preserve">The </w:t>
      </w:r>
      <w:r w:rsidR="00FA38D6">
        <w:rPr>
          <w:rFonts w:ascii="Times New Roman" w:hAnsi="Times New Roman"/>
          <w:i/>
          <w:color w:val="000000"/>
          <w:sz w:val="24"/>
          <w:szCs w:val="24"/>
        </w:rPr>
        <w:t>proposal is revised to incorporate a 4-storey non-residential podium.</w:t>
      </w:r>
    </w:p>
    <w:p w14:paraId="5FC69B03" w14:textId="77777777" w:rsidR="00F6475F" w:rsidRDefault="00341E8E" w:rsidP="00D45837">
      <w:pPr>
        <w:pStyle w:val="ListParagraph"/>
        <w:numPr>
          <w:ilvl w:val="0"/>
          <w:numId w:val="39"/>
        </w:numPr>
        <w:jc w:val="both"/>
        <w:rPr>
          <w:rFonts w:ascii="Times New Roman" w:hAnsi="Times New Roman"/>
          <w:i/>
          <w:color w:val="000000"/>
          <w:sz w:val="24"/>
          <w:szCs w:val="24"/>
        </w:rPr>
      </w:pPr>
      <w:r>
        <w:rPr>
          <w:rFonts w:ascii="Times New Roman" w:hAnsi="Times New Roman"/>
          <w:i/>
          <w:color w:val="000000"/>
          <w:sz w:val="24"/>
          <w:szCs w:val="24"/>
        </w:rPr>
        <w:t>Please submit a</w:t>
      </w:r>
      <w:r w:rsidR="00FA38D6">
        <w:rPr>
          <w:rFonts w:ascii="Times New Roman" w:hAnsi="Times New Roman"/>
          <w:i/>
          <w:color w:val="000000"/>
          <w:sz w:val="24"/>
          <w:szCs w:val="24"/>
        </w:rPr>
        <w:t xml:space="preserve"> comparison of the residential and non-residential yield that can be achieved under the current planning controls with the revised scheme that incorporates the above amendments.</w:t>
      </w:r>
    </w:p>
    <w:p w14:paraId="61359EB3" w14:textId="77777777" w:rsidR="00006B2C" w:rsidRPr="00D45837" w:rsidRDefault="00006B2C" w:rsidP="0040634F">
      <w:pPr>
        <w:pStyle w:val="ListParagraph"/>
        <w:ind w:left="1364"/>
        <w:jc w:val="both"/>
        <w:rPr>
          <w:rFonts w:ascii="Times New Roman" w:hAnsi="Times New Roman"/>
          <w:i/>
          <w:color w:val="000000"/>
          <w:sz w:val="24"/>
          <w:szCs w:val="24"/>
        </w:rPr>
      </w:pPr>
    </w:p>
    <w:p w14:paraId="61162659" w14:textId="77777777" w:rsidR="000E77BE" w:rsidRPr="0011176B" w:rsidRDefault="000E77BE" w:rsidP="000E77BE">
      <w:pPr>
        <w:pStyle w:val="ListParagraph"/>
        <w:numPr>
          <w:ilvl w:val="0"/>
          <w:numId w:val="28"/>
        </w:numPr>
        <w:spacing w:line="240" w:lineRule="auto"/>
        <w:jc w:val="both"/>
        <w:rPr>
          <w:rFonts w:ascii="Times New Roman" w:hAnsi="Times New Roman"/>
          <w:b/>
          <w:color w:val="000000"/>
          <w:sz w:val="24"/>
          <w:szCs w:val="24"/>
        </w:rPr>
      </w:pPr>
      <w:r w:rsidRPr="0011176B">
        <w:rPr>
          <w:rFonts w:ascii="Times New Roman" w:hAnsi="Times New Roman"/>
          <w:b/>
          <w:color w:val="000000"/>
          <w:sz w:val="24"/>
          <w:szCs w:val="24"/>
        </w:rPr>
        <w:t xml:space="preserve">Potential to provide </w:t>
      </w:r>
      <w:r>
        <w:rPr>
          <w:rFonts w:ascii="Times New Roman" w:hAnsi="Times New Roman"/>
          <w:b/>
          <w:color w:val="000000"/>
          <w:sz w:val="24"/>
          <w:szCs w:val="24"/>
        </w:rPr>
        <w:t xml:space="preserve">a </w:t>
      </w:r>
      <w:r w:rsidRPr="0011176B">
        <w:rPr>
          <w:rFonts w:ascii="Times New Roman" w:hAnsi="Times New Roman"/>
          <w:b/>
          <w:color w:val="000000"/>
          <w:sz w:val="24"/>
          <w:szCs w:val="24"/>
        </w:rPr>
        <w:t>through site link</w:t>
      </w:r>
    </w:p>
    <w:p w14:paraId="29C9FEB2" w14:textId="77777777" w:rsidR="000E77BE" w:rsidRPr="0011176B" w:rsidRDefault="000E77BE" w:rsidP="000E77BE">
      <w:pPr>
        <w:pStyle w:val="ListParagraph"/>
        <w:spacing w:line="240" w:lineRule="auto"/>
        <w:ind w:left="644"/>
        <w:jc w:val="both"/>
        <w:rPr>
          <w:rFonts w:ascii="Times New Roman" w:hAnsi="Times New Roman"/>
          <w:color w:val="000000"/>
          <w:sz w:val="24"/>
          <w:szCs w:val="24"/>
        </w:rPr>
      </w:pPr>
      <w:r w:rsidRPr="0011176B">
        <w:rPr>
          <w:rFonts w:ascii="Times New Roman" w:hAnsi="Times New Roman"/>
          <w:color w:val="000000"/>
          <w:sz w:val="24"/>
          <w:szCs w:val="24"/>
        </w:rPr>
        <w:t xml:space="preserve">The Planning Study recommends creating new north south pedestrian links to improve the permeability of the area, create more publicly accessible spaces and </w:t>
      </w:r>
      <w:r>
        <w:rPr>
          <w:rFonts w:ascii="Times New Roman" w:hAnsi="Times New Roman"/>
          <w:color w:val="000000"/>
          <w:sz w:val="24"/>
          <w:szCs w:val="24"/>
        </w:rPr>
        <w:t>enhance</w:t>
      </w:r>
      <w:r w:rsidRPr="0011176B">
        <w:rPr>
          <w:rFonts w:ascii="Times New Roman" w:hAnsi="Times New Roman"/>
          <w:color w:val="000000"/>
          <w:sz w:val="24"/>
          <w:szCs w:val="24"/>
        </w:rPr>
        <w:t xml:space="preserve"> the character of the </w:t>
      </w:r>
      <w:r w:rsidR="00006B2C">
        <w:rPr>
          <w:rFonts w:ascii="Times New Roman" w:hAnsi="Times New Roman"/>
          <w:color w:val="000000"/>
          <w:sz w:val="24"/>
          <w:szCs w:val="24"/>
        </w:rPr>
        <w:t>precinct</w:t>
      </w:r>
      <w:r>
        <w:rPr>
          <w:rFonts w:ascii="Times New Roman" w:hAnsi="Times New Roman"/>
          <w:color w:val="000000"/>
          <w:sz w:val="24"/>
          <w:szCs w:val="24"/>
        </w:rPr>
        <w:t xml:space="preserve"> with more active and diverse retail offerings</w:t>
      </w:r>
      <w:r w:rsidRPr="0011176B">
        <w:rPr>
          <w:rFonts w:ascii="Times New Roman" w:hAnsi="Times New Roman"/>
          <w:color w:val="000000"/>
          <w:sz w:val="24"/>
          <w:szCs w:val="24"/>
        </w:rPr>
        <w:t>.</w:t>
      </w:r>
    </w:p>
    <w:p w14:paraId="453CCEC0" w14:textId="77777777" w:rsidR="000E77BE" w:rsidRPr="00FA52CC" w:rsidRDefault="000E77BE" w:rsidP="000E77BE">
      <w:pPr>
        <w:spacing w:after="200"/>
        <w:ind w:left="644"/>
        <w:jc w:val="both"/>
        <w:rPr>
          <w:color w:val="000000"/>
        </w:rPr>
      </w:pPr>
      <w:r w:rsidRPr="0011176B">
        <w:rPr>
          <w:color w:val="000000"/>
        </w:rPr>
        <w:t>The proposal has an uninterrupted podium from 21 Atchison Street to Oxley Street (</w:t>
      </w:r>
      <w:r w:rsidRPr="00FA52CC">
        <w:rPr>
          <w:color w:val="000000"/>
        </w:rPr>
        <w:t xml:space="preserve">approximately 60m) on a block that measures approximately 175 metres long. </w:t>
      </w:r>
    </w:p>
    <w:p w14:paraId="48D47EA8" w14:textId="77777777" w:rsidR="002C0E71" w:rsidRDefault="000E77BE" w:rsidP="000E77BE">
      <w:pPr>
        <w:spacing w:after="200"/>
        <w:ind w:left="644"/>
        <w:jc w:val="both"/>
        <w:rPr>
          <w:color w:val="000000"/>
        </w:rPr>
      </w:pPr>
      <w:r>
        <w:rPr>
          <w:color w:val="000000"/>
        </w:rPr>
        <w:t>Whilst not identified in the Planning Study, a</w:t>
      </w:r>
      <w:r w:rsidRPr="00FA52CC">
        <w:rPr>
          <w:color w:val="000000"/>
        </w:rPr>
        <w:t xml:space="preserve">n open air laneway </w:t>
      </w:r>
      <w:r>
        <w:rPr>
          <w:color w:val="000000"/>
        </w:rPr>
        <w:t xml:space="preserve">on this site </w:t>
      </w:r>
      <w:r w:rsidRPr="00FA52CC">
        <w:rPr>
          <w:color w:val="000000"/>
        </w:rPr>
        <w:t xml:space="preserve">would </w:t>
      </w:r>
      <w:r>
        <w:rPr>
          <w:color w:val="000000"/>
        </w:rPr>
        <w:t>join up to the new link being provided by 22-28 Albany Street. It would</w:t>
      </w:r>
      <w:r w:rsidRPr="00FA52CC">
        <w:rPr>
          <w:color w:val="000000"/>
        </w:rPr>
        <w:t xml:space="preserve"> enable diverse ground floor tenancies on multiple frontages </w:t>
      </w:r>
      <w:r>
        <w:rPr>
          <w:color w:val="000000"/>
        </w:rPr>
        <w:t>that would</w:t>
      </w:r>
      <w:r w:rsidR="00006B2C">
        <w:rPr>
          <w:color w:val="000000"/>
        </w:rPr>
        <w:t xml:space="preserve"> potentially</w:t>
      </w:r>
      <w:r>
        <w:rPr>
          <w:color w:val="000000"/>
        </w:rPr>
        <w:t xml:space="preserve"> add value to your client’s site</w:t>
      </w:r>
      <w:r w:rsidR="002C0E71">
        <w:rPr>
          <w:color w:val="000000"/>
        </w:rPr>
        <w:t>.</w:t>
      </w:r>
    </w:p>
    <w:p w14:paraId="1B0BC3E2" w14:textId="77777777" w:rsidR="000E77BE" w:rsidRPr="00FA52CC" w:rsidRDefault="002C0E71" w:rsidP="000E77BE">
      <w:pPr>
        <w:spacing w:after="200"/>
        <w:ind w:left="644"/>
        <w:jc w:val="both"/>
        <w:rPr>
          <w:color w:val="000000"/>
        </w:rPr>
      </w:pPr>
      <w:r>
        <w:rPr>
          <w:color w:val="000000"/>
        </w:rPr>
        <w:t>The laneway would contribute to the non-residential FSR</w:t>
      </w:r>
      <w:r w:rsidR="000E77BE">
        <w:rPr>
          <w:color w:val="000000"/>
        </w:rPr>
        <w:t xml:space="preserve"> </w:t>
      </w:r>
      <w:r w:rsidR="002D6807">
        <w:rPr>
          <w:color w:val="000000"/>
        </w:rPr>
        <w:t xml:space="preserve">requirements for the site </w:t>
      </w:r>
      <w:r w:rsidR="000E77BE">
        <w:rPr>
          <w:color w:val="000000"/>
        </w:rPr>
        <w:t xml:space="preserve">and </w:t>
      </w:r>
      <w:r w:rsidR="002D6807">
        <w:rPr>
          <w:color w:val="000000"/>
        </w:rPr>
        <w:t xml:space="preserve">be </w:t>
      </w:r>
      <w:r w:rsidR="000E77BE">
        <w:rPr>
          <w:color w:val="000000"/>
        </w:rPr>
        <w:t xml:space="preserve">considered a public benefit by Council. </w:t>
      </w:r>
      <w:r w:rsidR="000E77BE" w:rsidRPr="00FA52CC">
        <w:rPr>
          <w:color w:val="000000"/>
        </w:rPr>
        <w:t xml:space="preserve">  </w:t>
      </w:r>
    </w:p>
    <w:p w14:paraId="2D666834" w14:textId="77777777" w:rsidR="000E77BE" w:rsidRDefault="000E77BE" w:rsidP="009229FC">
      <w:pPr>
        <w:ind w:left="644"/>
        <w:jc w:val="both"/>
        <w:rPr>
          <w:i/>
          <w:color w:val="000000"/>
        </w:rPr>
      </w:pPr>
      <w:r w:rsidRPr="00640A3F">
        <w:rPr>
          <w:i/>
          <w:color w:val="000000"/>
        </w:rPr>
        <w:t>Action:</w:t>
      </w:r>
    </w:p>
    <w:p w14:paraId="4CB86815" w14:textId="77777777" w:rsidR="009229FC" w:rsidRPr="004E444C" w:rsidRDefault="009229FC" w:rsidP="009229FC">
      <w:pPr>
        <w:ind w:left="644"/>
        <w:jc w:val="both"/>
        <w:rPr>
          <w:i/>
          <w:color w:val="000000"/>
          <w:sz w:val="18"/>
          <w:szCs w:val="18"/>
        </w:rPr>
      </w:pPr>
    </w:p>
    <w:p w14:paraId="597DDB9F" w14:textId="77777777" w:rsidR="000E77BE" w:rsidRPr="00FA52CC" w:rsidRDefault="000E77BE" w:rsidP="009229FC">
      <w:pPr>
        <w:pStyle w:val="ListParagraph"/>
        <w:numPr>
          <w:ilvl w:val="0"/>
          <w:numId w:val="38"/>
        </w:numPr>
        <w:spacing w:after="0"/>
        <w:jc w:val="both"/>
        <w:rPr>
          <w:rFonts w:ascii="Times New Roman" w:hAnsi="Times New Roman"/>
          <w:i/>
          <w:color w:val="000000"/>
          <w:sz w:val="24"/>
          <w:szCs w:val="24"/>
        </w:rPr>
      </w:pPr>
      <w:r w:rsidRPr="00FA52CC">
        <w:rPr>
          <w:rFonts w:ascii="Times New Roman" w:hAnsi="Times New Roman"/>
          <w:i/>
          <w:color w:val="000000"/>
          <w:sz w:val="24"/>
          <w:szCs w:val="24"/>
        </w:rPr>
        <w:t xml:space="preserve">The proponent is encouraged to </w:t>
      </w:r>
      <w:r>
        <w:rPr>
          <w:rFonts w:ascii="Times New Roman" w:hAnsi="Times New Roman"/>
          <w:i/>
          <w:color w:val="000000"/>
          <w:sz w:val="24"/>
          <w:szCs w:val="24"/>
        </w:rPr>
        <w:t>consider the inclusion of</w:t>
      </w:r>
      <w:r w:rsidRPr="00FA52CC">
        <w:rPr>
          <w:rFonts w:ascii="Times New Roman" w:hAnsi="Times New Roman"/>
          <w:i/>
          <w:color w:val="000000"/>
          <w:sz w:val="24"/>
          <w:szCs w:val="24"/>
        </w:rPr>
        <w:t xml:space="preserve"> an open air laneway</w:t>
      </w:r>
      <w:r>
        <w:rPr>
          <w:rFonts w:ascii="Times New Roman" w:hAnsi="Times New Roman"/>
          <w:i/>
          <w:color w:val="000000"/>
          <w:sz w:val="24"/>
          <w:szCs w:val="24"/>
        </w:rPr>
        <w:t>, approximately</w:t>
      </w:r>
      <w:r w:rsidRPr="00FA52CC">
        <w:rPr>
          <w:rFonts w:ascii="Times New Roman" w:hAnsi="Times New Roman"/>
          <w:i/>
          <w:color w:val="000000"/>
          <w:sz w:val="24"/>
          <w:szCs w:val="24"/>
        </w:rPr>
        <w:t xml:space="preserve"> 6m wide</w:t>
      </w:r>
      <w:r>
        <w:rPr>
          <w:rFonts w:ascii="Times New Roman" w:hAnsi="Times New Roman"/>
          <w:i/>
          <w:color w:val="000000"/>
          <w:sz w:val="24"/>
          <w:szCs w:val="24"/>
        </w:rPr>
        <w:t>,</w:t>
      </w:r>
      <w:r w:rsidRPr="00FA52CC">
        <w:rPr>
          <w:rFonts w:ascii="Times New Roman" w:hAnsi="Times New Roman"/>
          <w:i/>
          <w:color w:val="000000"/>
          <w:sz w:val="24"/>
          <w:szCs w:val="24"/>
        </w:rPr>
        <w:t xml:space="preserve"> </w:t>
      </w:r>
      <w:r w:rsidR="002D6807">
        <w:rPr>
          <w:rFonts w:ascii="Times New Roman" w:hAnsi="Times New Roman"/>
          <w:i/>
          <w:color w:val="000000"/>
          <w:sz w:val="24"/>
          <w:szCs w:val="24"/>
        </w:rPr>
        <w:t>along</w:t>
      </w:r>
      <w:r w:rsidRPr="00FA52CC">
        <w:rPr>
          <w:rFonts w:ascii="Times New Roman" w:hAnsi="Times New Roman"/>
          <w:i/>
          <w:color w:val="000000"/>
          <w:sz w:val="24"/>
          <w:szCs w:val="24"/>
        </w:rPr>
        <w:t xml:space="preserve"> the western </w:t>
      </w:r>
      <w:r>
        <w:rPr>
          <w:rFonts w:ascii="Times New Roman" w:hAnsi="Times New Roman"/>
          <w:i/>
          <w:color w:val="000000"/>
          <w:sz w:val="24"/>
          <w:szCs w:val="24"/>
        </w:rPr>
        <w:t>end</w:t>
      </w:r>
      <w:r w:rsidRPr="00FA52CC">
        <w:rPr>
          <w:rFonts w:ascii="Times New Roman" w:hAnsi="Times New Roman"/>
          <w:i/>
          <w:color w:val="000000"/>
          <w:sz w:val="24"/>
          <w:szCs w:val="24"/>
        </w:rPr>
        <w:t xml:space="preserve"> of the site. </w:t>
      </w:r>
    </w:p>
    <w:p w14:paraId="4C5F557A" w14:textId="77777777" w:rsidR="000E77BE" w:rsidRDefault="000E77BE" w:rsidP="00DB3EA4">
      <w:pPr>
        <w:pStyle w:val="ListParagraph"/>
        <w:spacing w:line="240" w:lineRule="auto"/>
        <w:ind w:left="644"/>
        <w:jc w:val="both"/>
        <w:rPr>
          <w:rFonts w:ascii="Times New Roman" w:hAnsi="Times New Roman"/>
          <w:b/>
          <w:color w:val="000000"/>
          <w:sz w:val="24"/>
          <w:szCs w:val="24"/>
        </w:rPr>
      </w:pPr>
    </w:p>
    <w:p w14:paraId="005F06AF" w14:textId="77777777" w:rsidR="00046369" w:rsidRPr="0011176B" w:rsidRDefault="00046369" w:rsidP="00046369">
      <w:pPr>
        <w:pStyle w:val="ListParagraph"/>
        <w:numPr>
          <w:ilvl w:val="0"/>
          <w:numId w:val="28"/>
        </w:numPr>
        <w:spacing w:line="240" w:lineRule="auto"/>
        <w:jc w:val="both"/>
        <w:rPr>
          <w:rFonts w:ascii="Times New Roman" w:hAnsi="Times New Roman"/>
          <w:b/>
          <w:color w:val="000000"/>
          <w:sz w:val="24"/>
          <w:szCs w:val="24"/>
        </w:rPr>
      </w:pPr>
      <w:r>
        <w:rPr>
          <w:rFonts w:ascii="Times New Roman" w:hAnsi="Times New Roman"/>
          <w:b/>
          <w:color w:val="000000"/>
          <w:sz w:val="24"/>
          <w:szCs w:val="24"/>
        </w:rPr>
        <w:t>More information needed on the</w:t>
      </w:r>
      <w:r w:rsidRPr="0011176B">
        <w:rPr>
          <w:rFonts w:ascii="Times New Roman" w:hAnsi="Times New Roman"/>
          <w:b/>
          <w:color w:val="000000"/>
          <w:sz w:val="24"/>
          <w:szCs w:val="24"/>
        </w:rPr>
        <w:t xml:space="preserve"> concept scheme’s interaction with the ground plane</w:t>
      </w:r>
    </w:p>
    <w:p w14:paraId="5890277D" w14:textId="77777777" w:rsidR="00046369" w:rsidRPr="0011176B" w:rsidRDefault="00046369" w:rsidP="00046369">
      <w:pPr>
        <w:pStyle w:val="ListParagraph"/>
        <w:spacing w:line="240" w:lineRule="auto"/>
        <w:ind w:left="644"/>
        <w:jc w:val="both"/>
        <w:rPr>
          <w:rFonts w:ascii="Times New Roman" w:hAnsi="Times New Roman"/>
          <w:color w:val="000000"/>
          <w:sz w:val="24"/>
          <w:szCs w:val="24"/>
        </w:rPr>
      </w:pPr>
      <w:r w:rsidRPr="0011176B">
        <w:rPr>
          <w:rFonts w:ascii="Times New Roman" w:hAnsi="Times New Roman"/>
          <w:color w:val="000000"/>
          <w:sz w:val="24"/>
          <w:szCs w:val="24"/>
        </w:rPr>
        <w:t xml:space="preserve">The proposal provides schematic elevations and sections </w:t>
      </w:r>
      <w:r>
        <w:rPr>
          <w:rFonts w:ascii="Times New Roman" w:hAnsi="Times New Roman"/>
          <w:color w:val="000000"/>
          <w:sz w:val="24"/>
          <w:szCs w:val="24"/>
        </w:rPr>
        <w:t xml:space="preserve">that </w:t>
      </w:r>
      <w:r w:rsidRPr="0011176B">
        <w:rPr>
          <w:rFonts w:ascii="Times New Roman" w:hAnsi="Times New Roman"/>
          <w:color w:val="000000"/>
          <w:sz w:val="24"/>
          <w:szCs w:val="24"/>
        </w:rPr>
        <w:t xml:space="preserve">indicate the sloping </w:t>
      </w:r>
      <w:r>
        <w:rPr>
          <w:rFonts w:ascii="Times New Roman" w:hAnsi="Times New Roman"/>
          <w:color w:val="000000"/>
          <w:sz w:val="24"/>
          <w:szCs w:val="24"/>
        </w:rPr>
        <w:t>terrain will be an issue for this site</w:t>
      </w:r>
      <w:r w:rsidRPr="0011176B">
        <w:rPr>
          <w:rFonts w:ascii="Times New Roman" w:hAnsi="Times New Roman"/>
          <w:color w:val="000000"/>
          <w:sz w:val="24"/>
          <w:szCs w:val="24"/>
        </w:rPr>
        <w:t xml:space="preserve">. </w:t>
      </w:r>
      <w:r>
        <w:rPr>
          <w:rFonts w:ascii="Times New Roman" w:hAnsi="Times New Roman"/>
          <w:color w:val="000000"/>
          <w:sz w:val="24"/>
          <w:szCs w:val="24"/>
        </w:rPr>
        <w:t>T</w:t>
      </w:r>
      <w:r w:rsidRPr="0011176B">
        <w:rPr>
          <w:rFonts w:ascii="Times New Roman" w:hAnsi="Times New Roman"/>
          <w:color w:val="000000"/>
          <w:sz w:val="24"/>
          <w:szCs w:val="24"/>
        </w:rPr>
        <w:t>h</w:t>
      </w:r>
      <w:r w:rsidR="00006B2C">
        <w:rPr>
          <w:rFonts w:ascii="Times New Roman" w:hAnsi="Times New Roman"/>
          <w:color w:val="000000"/>
          <w:sz w:val="24"/>
          <w:szCs w:val="24"/>
        </w:rPr>
        <w:t>ere is very little information provided</w:t>
      </w:r>
      <w:r w:rsidRPr="0011176B">
        <w:rPr>
          <w:rFonts w:ascii="Times New Roman" w:hAnsi="Times New Roman"/>
          <w:color w:val="000000"/>
          <w:sz w:val="24"/>
          <w:szCs w:val="24"/>
        </w:rPr>
        <w:t xml:space="preserve"> in regards to how tenancies, and entrances to the building </w:t>
      </w:r>
      <w:r>
        <w:rPr>
          <w:rFonts w:ascii="Times New Roman" w:hAnsi="Times New Roman"/>
          <w:color w:val="000000"/>
          <w:sz w:val="24"/>
          <w:szCs w:val="24"/>
        </w:rPr>
        <w:t>will meet</w:t>
      </w:r>
      <w:r w:rsidRPr="0011176B">
        <w:rPr>
          <w:rFonts w:ascii="Times New Roman" w:hAnsi="Times New Roman"/>
          <w:color w:val="000000"/>
          <w:sz w:val="24"/>
          <w:szCs w:val="24"/>
        </w:rPr>
        <w:t xml:space="preserve"> the ground plane.</w:t>
      </w:r>
      <w:r>
        <w:rPr>
          <w:rFonts w:ascii="Times New Roman" w:hAnsi="Times New Roman"/>
          <w:color w:val="000000"/>
          <w:sz w:val="24"/>
          <w:szCs w:val="24"/>
        </w:rPr>
        <w:t xml:space="preserve"> This is important to establish an </w:t>
      </w:r>
      <w:r w:rsidR="0040634F">
        <w:rPr>
          <w:rFonts w:ascii="Times New Roman" w:hAnsi="Times New Roman"/>
          <w:color w:val="000000"/>
          <w:sz w:val="24"/>
          <w:szCs w:val="24"/>
        </w:rPr>
        <w:t>accurate</w:t>
      </w:r>
      <w:r>
        <w:rPr>
          <w:rFonts w:ascii="Times New Roman" w:hAnsi="Times New Roman"/>
          <w:color w:val="000000"/>
          <w:sz w:val="24"/>
          <w:szCs w:val="24"/>
        </w:rPr>
        <w:t xml:space="preserve"> height control.</w:t>
      </w:r>
    </w:p>
    <w:p w14:paraId="2D47BDEE" w14:textId="77777777" w:rsidR="00046369" w:rsidRPr="00640A3F" w:rsidRDefault="00046369" w:rsidP="00046369">
      <w:pPr>
        <w:spacing w:after="200"/>
        <w:ind w:left="644"/>
        <w:jc w:val="both"/>
        <w:rPr>
          <w:rFonts w:eastAsia="Calibri"/>
          <w:i/>
          <w:color w:val="000000"/>
        </w:rPr>
      </w:pPr>
      <w:r w:rsidRPr="00640A3F">
        <w:rPr>
          <w:rFonts w:eastAsia="Calibri"/>
          <w:i/>
          <w:color w:val="000000"/>
        </w:rPr>
        <w:t>Action:</w:t>
      </w:r>
    </w:p>
    <w:p w14:paraId="344E1B51" w14:textId="77777777" w:rsidR="00046369" w:rsidRDefault="00046369" w:rsidP="00046369">
      <w:pPr>
        <w:pStyle w:val="ListParagraph"/>
        <w:numPr>
          <w:ilvl w:val="0"/>
          <w:numId w:val="38"/>
        </w:numPr>
        <w:jc w:val="both"/>
        <w:rPr>
          <w:rFonts w:ascii="Times New Roman" w:hAnsi="Times New Roman"/>
          <w:i/>
          <w:color w:val="000000"/>
          <w:sz w:val="24"/>
          <w:szCs w:val="24"/>
        </w:rPr>
      </w:pPr>
      <w:r>
        <w:rPr>
          <w:rFonts w:ascii="Times New Roman" w:hAnsi="Times New Roman"/>
          <w:i/>
          <w:color w:val="000000"/>
          <w:sz w:val="24"/>
          <w:szCs w:val="24"/>
        </w:rPr>
        <w:t>Please submit a ground plane design that shows:</w:t>
      </w:r>
    </w:p>
    <w:p w14:paraId="337AD3AF" w14:textId="77777777" w:rsidR="00046369" w:rsidRDefault="00046369" w:rsidP="00046369">
      <w:pPr>
        <w:pStyle w:val="ListParagraph"/>
        <w:numPr>
          <w:ilvl w:val="1"/>
          <w:numId w:val="38"/>
        </w:numPr>
        <w:jc w:val="both"/>
        <w:rPr>
          <w:rFonts w:ascii="Times New Roman" w:hAnsi="Times New Roman"/>
          <w:i/>
          <w:color w:val="000000"/>
          <w:sz w:val="24"/>
          <w:szCs w:val="24"/>
        </w:rPr>
      </w:pPr>
      <w:r>
        <w:rPr>
          <w:rFonts w:ascii="Times New Roman" w:hAnsi="Times New Roman"/>
          <w:i/>
          <w:color w:val="000000"/>
          <w:sz w:val="24"/>
          <w:szCs w:val="24"/>
        </w:rPr>
        <w:t>entry points to the retail tenancies, commercial floors</w:t>
      </w:r>
      <w:r w:rsidR="0040634F">
        <w:rPr>
          <w:rFonts w:ascii="Times New Roman" w:hAnsi="Times New Roman"/>
          <w:i/>
          <w:color w:val="000000"/>
          <w:sz w:val="24"/>
          <w:szCs w:val="24"/>
        </w:rPr>
        <w:t xml:space="preserve"> and</w:t>
      </w:r>
      <w:r>
        <w:rPr>
          <w:rFonts w:ascii="Times New Roman" w:hAnsi="Times New Roman"/>
          <w:i/>
          <w:color w:val="000000"/>
          <w:sz w:val="24"/>
          <w:szCs w:val="24"/>
        </w:rPr>
        <w:t xml:space="preserve"> residential apartments </w:t>
      </w:r>
    </w:p>
    <w:p w14:paraId="0A17B193" w14:textId="77777777" w:rsidR="00046369" w:rsidRDefault="00046369" w:rsidP="00046369">
      <w:pPr>
        <w:pStyle w:val="ListParagraph"/>
        <w:numPr>
          <w:ilvl w:val="1"/>
          <w:numId w:val="38"/>
        </w:numPr>
        <w:jc w:val="both"/>
        <w:rPr>
          <w:rFonts w:ascii="Times New Roman" w:hAnsi="Times New Roman"/>
          <w:i/>
          <w:color w:val="000000"/>
          <w:sz w:val="24"/>
          <w:szCs w:val="24"/>
        </w:rPr>
      </w:pPr>
      <w:r>
        <w:rPr>
          <w:rFonts w:ascii="Times New Roman" w:hAnsi="Times New Roman"/>
          <w:i/>
          <w:color w:val="000000"/>
          <w:sz w:val="24"/>
          <w:szCs w:val="24"/>
        </w:rPr>
        <w:t>car access</w:t>
      </w:r>
    </w:p>
    <w:p w14:paraId="4A041571" w14:textId="77777777" w:rsidR="000E77BE" w:rsidRDefault="000E77BE" w:rsidP="00046369">
      <w:pPr>
        <w:pStyle w:val="ListParagraph"/>
        <w:numPr>
          <w:ilvl w:val="1"/>
          <w:numId w:val="38"/>
        </w:numPr>
        <w:jc w:val="both"/>
        <w:rPr>
          <w:rFonts w:ascii="Times New Roman" w:hAnsi="Times New Roman"/>
          <w:i/>
          <w:color w:val="000000"/>
          <w:sz w:val="24"/>
          <w:szCs w:val="24"/>
        </w:rPr>
      </w:pPr>
      <w:r>
        <w:rPr>
          <w:rFonts w:ascii="Times New Roman" w:hAnsi="Times New Roman"/>
          <w:i/>
          <w:color w:val="000000"/>
          <w:sz w:val="24"/>
          <w:szCs w:val="24"/>
        </w:rPr>
        <w:t>any open air laneway</w:t>
      </w:r>
      <w:r w:rsidR="002D6807">
        <w:rPr>
          <w:rFonts w:ascii="Times New Roman" w:hAnsi="Times New Roman"/>
          <w:i/>
          <w:color w:val="000000"/>
          <w:sz w:val="24"/>
          <w:szCs w:val="24"/>
        </w:rPr>
        <w:t>.</w:t>
      </w:r>
    </w:p>
    <w:p w14:paraId="19B75D01" w14:textId="77777777" w:rsidR="0040634F" w:rsidRPr="000E77BE" w:rsidRDefault="00C154E3" w:rsidP="00C154E3">
      <w:pPr>
        <w:pStyle w:val="ListParagraph"/>
        <w:ind w:left="1364"/>
        <w:jc w:val="both"/>
        <w:rPr>
          <w:rFonts w:ascii="Times New Roman" w:hAnsi="Times New Roman"/>
          <w:b/>
          <w:i/>
          <w:color w:val="000000"/>
          <w:sz w:val="24"/>
          <w:szCs w:val="24"/>
        </w:rPr>
      </w:pPr>
      <w:r>
        <w:rPr>
          <w:rFonts w:ascii="Times New Roman" w:hAnsi="Times New Roman"/>
          <w:i/>
          <w:color w:val="000000"/>
          <w:sz w:val="24"/>
          <w:szCs w:val="24"/>
        </w:rPr>
        <w:t>T</w:t>
      </w:r>
      <w:r w:rsidR="0040634F" w:rsidRPr="00A61436">
        <w:rPr>
          <w:rFonts w:ascii="Times New Roman" w:hAnsi="Times New Roman"/>
          <w:i/>
          <w:color w:val="000000"/>
          <w:sz w:val="24"/>
          <w:szCs w:val="24"/>
        </w:rPr>
        <w:t xml:space="preserve">he revised </w:t>
      </w:r>
      <w:r w:rsidR="0040634F">
        <w:rPr>
          <w:rFonts w:ascii="Times New Roman" w:hAnsi="Times New Roman"/>
          <w:i/>
          <w:color w:val="000000"/>
          <w:sz w:val="24"/>
          <w:szCs w:val="24"/>
        </w:rPr>
        <w:t>proposal</w:t>
      </w:r>
      <w:r w:rsidR="0040634F" w:rsidRPr="00A61436">
        <w:rPr>
          <w:rFonts w:ascii="Times New Roman" w:hAnsi="Times New Roman"/>
          <w:i/>
          <w:color w:val="000000"/>
          <w:sz w:val="24"/>
          <w:szCs w:val="24"/>
        </w:rPr>
        <w:t xml:space="preserve"> </w:t>
      </w:r>
      <w:r w:rsidR="0040634F">
        <w:rPr>
          <w:rFonts w:ascii="Times New Roman" w:hAnsi="Times New Roman"/>
          <w:i/>
          <w:color w:val="000000"/>
          <w:sz w:val="24"/>
          <w:szCs w:val="24"/>
        </w:rPr>
        <w:t>should have</w:t>
      </w:r>
      <w:r w:rsidR="0040634F" w:rsidRPr="00A61436">
        <w:rPr>
          <w:rFonts w:ascii="Times New Roman" w:hAnsi="Times New Roman"/>
          <w:i/>
          <w:color w:val="000000"/>
          <w:sz w:val="24"/>
          <w:szCs w:val="24"/>
        </w:rPr>
        <w:t xml:space="preserve"> regard to the </w:t>
      </w:r>
      <w:r w:rsidR="0040634F">
        <w:rPr>
          <w:rFonts w:ascii="Times New Roman" w:hAnsi="Times New Roman"/>
          <w:i/>
          <w:color w:val="000000"/>
          <w:sz w:val="24"/>
          <w:szCs w:val="24"/>
        </w:rPr>
        <w:t xml:space="preserve">streetscape upgrade plans for Atchison Street in the </w:t>
      </w:r>
      <w:r w:rsidR="0040634F" w:rsidRPr="00A61436">
        <w:rPr>
          <w:rFonts w:ascii="Times New Roman" w:hAnsi="Times New Roman"/>
          <w:i/>
          <w:color w:val="000000"/>
          <w:sz w:val="24"/>
          <w:szCs w:val="24"/>
        </w:rPr>
        <w:t>Draft Public Domain Upgrade Report – St Leonards.</w:t>
      </w:r>
    </w:p>
    <w:p w14:paraId="2A77B7BF" w14:textId="77777777" w:rsidR="0014689D" w:rsidRDefault="0014689D" w:rsidP="00077E66">
      <w:pPr>
        <w:pStyle w:val="ListParagraph"/>
        <w:spacing w:line="240" w:lineRule="auto"/>
        <w:ind w:left="644"/>
        <w:jc w:val="both"/>
        <w:rPr>
          <w:rFonts w:ascii="Times New Roman" w:hAnsi="Times New Roman"/>
          <w:b/>
          <w:color w:val="000000"/>
          <w:sz w:val="24"/>
          <w:szCs w:val="24"/>
        </w:rPr>
      </w:pPr>
    </w:p>
    <w:p w14:paraId="4DD0DFB2" w14:textId="77777777" w:rsidR="00D35791" w:rsidRPr="0011176B" w:rsidRDefault="00D35791" w:rsidP="00D35791">
      <w:pPr>
        <w:pStyle w:val="ListParagraph"/>
        <w:numPr>
          <w:ilvl w:val="0"/>
          <w:numId w:val="28"/>
        </w:numPr>
        <w:spacing w:line="240" w:lineRule="auto"/>
        <w:jc w:val="both"/>
        <w:rPr>
          <w:rFonts w:ascii="Times New Roman" w:hAnsi="Times New Roman"/>
          <w:b/>
          <w:color w:val="000000"/>
          <w:sz w:val="24"/>
          <w:szCs w:val="24"/>
        </w:rPr>
      </w:pPr>
      <w:r w:rsidRPr="0011176B">
        <w:rPr>
          <w:rFonts w:ascii="Times New Roman" w:hAnsi="Times New Roman"/>
          <w:b/>
          <w:color w:val="000000"/>
          <w:sz w:val="24"/>
          <w:szCs w:val="24"/>
        </w:rPr>
        <w:t>Over provision of parking</w:t>
      </w:r>
      <w:r>
        <w:rPr>
          <w:rFonts w:ascii="Times New Roman" w:hAnsi="Times New Roman"/>
          <w:b/>
          <w:color w:val="000000"/>
          <w:sz w:val="24"/>
          <w:szCs w:val="24"/>
        </w:rPr>
        <w:t xml:space="preserve"> spaces</w:t>
      </w:r>
    </w:p>
    <w:p w14:paraId="61228A2D" w14:textId="77777777" w:rsidR="00D35791" w:rsidRPr="0011176B" w:rsidRDefault="00D35791" w:rsidP="00D35791">
      <w:pPr>
        <w:spacing w:after="200"/>
        <w:ind w:left="644"/>
        <w:jc w:val="both"/>
        <w:rPr>
          <w:color w:val="000000"/>
        </w:rPr>
      </w:pPr>
      <w:r>
        <w:rPr>
          <w:color w:val="000000"/>
        </w:rPr>
        <w:t>Please note maximum parking rates in the DCP 2013 have been amended and that Council is actively promoting walking, cycling and public transport use.</w:t>
      </w:r>
    </w:p>
    <w:p w14:paraId="051BCA60" w14:textId="77777777" w:rsidR="00D35791" w:rsidRPr="0075751B" w:rsidRDefault="00D35791" w:rsidP="00D35791">
      <w:pPr>
        <w:spacing w:after="200"/>
        <w:ind w:left="644"/>
        <w:jc w:val="both"/>
        <w:rPr>
          <w:i/>
          <w:color w:val="000000"/>
        </w:rPr>
      </w:pPr>
      <w:r w:rsidRPr="0075751B">
        <w:rPr>
          <w:i/>
          <w:color w:val="000000"/>
        </w:rPr>
        <w:t>Action:</w:t>
      </w:r>
    </w:p>
    <w:p w14:paraId="162F792E" w14:textId="77777777" w:rsidR="00D35791" w:rsidRPr="0075751B" w:rsidRDefault="00D35791" w:rsidP="00D35791">
      <w:pPr>
        <w:pStyle w:val="ListParagraph"/>
        <w:numPr>
          <w:ilvl w:val="0"/>
          <w:numId w:val="38"/>
        </w:numPr>
        <w:jc w:val="both"/>
        <w:rPr>
          <w:rFonts w:ascii="Times New Roman" w:hAnsi="Times New Roman"/>
          <w:i/>
          <w:color w:val="000000"/>
          <w:sz w:val="24"/>
          <w:szCs w:val="24"/>
        </w:rPr>
      </w:pPr>
      <w:r w:rsidRPr="0075751B">
        <w:rPr>
          <w:rFonts w:ascii="Times New Roman" w:hAnsi="Times New Roman"/>
          <w:i/>
          <w:color w:val="000000"/>
          <w:sz w:val="24"/>
          <w:szCs w:val="24"/>
        </w:rPr>
        <w:t xml:space="preserve">Please update the estimated parking spaces </w:t>
      </w:r>
      <w:r>
        <w:rPr>
          <w:rFonts w:ascii="Times New Roman" w:hAnsi="Times New Roman"/>
          <w:i/>
          <w:color w:val="000000"/>
          <w:sz w:val="24"/>
          <w:szCs w:val="24"/>
        </w:rPr>
        <w:t xml:space="preserve">for vehicles </w:t>
      </w:r>
      <w:r w:rsidRPr="0075751B">
        <w:rPr>
          <w:rFonts w:ascii="Times New Roman" w:hAnsi="Times New Roman"/>
          <w:i/>
          <w:color w:val="000000"/>
          <w:sz w:val="24"/>
          <w:szCs w:val="24"/>
        </w:rPr>
        <w:t xml:space="preserve">in </w:t>
      </w:r>
      <w:r>
        <w:rPr>
          <w:rFonts w:ascii="Times New Roman" w:hAnsi="Times New Roman"/>
          <w:i/>
          <w:color w:val="000000"/>
          <w:sz w:val="24"/>
          <w:szCs w:val="24"/>
        </w:rPr>
        <w:t xml:space="preserve">accordance </w:t>
      </w:r>
      <w:r w:rsidRPr="0075751B">
        <w:rPr>
          <w:rFonts w:ascii="Times New Roman" w:hAnsi="Times New Roman"/>
          <w:i/>
          <w:color w:val="000000"/>
          <w:sz w:val="24"/>
          <w:szCs w:val="24"/>
        </w:rPr>
        <w:t xml:space="preserve">with the revised </w:t>
      </w:r>
      <w:r>
        <w:rPr>
          <w:rFonts w:ascii="Times New Roman" w:hAnsi="Times New Roman"/>
          <w:i/>
          <w:color w:val="000000"/>
          <w:sz w:val="24"/>
          <w:szCs w:val="24"/>
        </w:rPr>
        <w:t xml:space="preserve">DCP 2013 </w:t>
      </w:r>
      <w:r w:rsidRPr="0075751B">
        <w:rPr>
          <w:rFonts w:ascii="Times New Roman" w:hAnsi="Times New Roman"/>
          <w:i/>
          <w:color w:val="000000"/>
          <w:sz w:val="24"/>
          <w:szCs w:val="24"/>
        </w:rPr>
        <w:t>rates</w:t>
      </w:r>
      <w:r>
        <w:rPr>
          <w:rFonts w:ascii="Times New Roman" w:hAnsi="Times New Roman"/>
          <w:i/>
          <w:color w:val="000000"/>
          <w:sz w:val="24"/>
          <w:szCs w:val="24"/>
        </w:rPr>
        <w:t xml:space="preserve"> and ensure allowance is made for substantial bicycle storage facilities in the development</w:t>
      </w:r>
      <w:r w:rsidRPr="0075751B">
        <w:rPr>
          <w:rFonts w:ascii="Times New Roman" w:hAnsi="Times New Roman"/>
          <w:i/>
          <w:color w:val="000000"/>
          <w:sz w:val="24"/>
          <w:szCs w:val="24"/>
        </w:rPr>
        <w:t>.</w:t>
      </w:r>
    </w:p>
    <w:p w14:paraId="364884F2" w14:textId="77777777" w:rsidR="00D35791" w:rsidRDefault="00D35791" w:rsidP="00077E66">
      <w:pPr>
        <w:pStyle w:val="ListParagraph"/>
        <w:spacing w:line="240" w:lineRule="auto"/>
        <w:ind w:left="644"/>
        <w:jc w:val="both"/>
        <w:rPr>
          <w:rFonts w:ascii="Times New Roman" w:hAnsi="Times New Roman"/>
          <w:b/>
          <w:color w:val="000000"/>
          <w:sz w:val="24"/>
          <w:szCs w:val="24"/>
        </w:rPr>
      </w:pPr>
    </w:p>
    <w:p w14:paraId="17210A57" w14:textId="77777777" w:rsidR="00F6475F" w:rsidRPr="0011176B" w:rsidRDefault="00176689" w:rsidP="00077E66">
      <w:pPr>
        <w:pStyle w:val="ListParagraph"/>
        <w:numPr>
          <w:ilvl w:val="0"/>
          <w:numId w:val="28"/>
        </w:numPr>
        <w:spacing w:line="240" w:lineRule="auto"/>
        <w:jc w:val="both"/>
        <w:rPr>
          <w:rFonts w:ascii="Times New Roman" w:hAnsi="Times New Roman"/>
          <w:b/>
          <w:color w:val="000000"/>
          <w:sz w:val="24"/>
          <w:szCs w:val="24"/>
        </w:rPr>
      </w:pPr>
      <w:r>
        <w:rPr>
          <w:rFonts w:ascii="Times New Roman" w:hAnsi="Times New Roman"/>
          <w:b/>
          <w:color w:val="000000"/>
          <w:sz w:val="24"/>
          <w:szCs w:val="24"/>
        </w:rPr>
        <w:t>Additional information</w:t>
      </w:r>
      <w:r w:rsidR="00077E66">
        <w:rPr>
          <w:rFonts w:ascii="Times New Roman" w:hAnsi="Times New Roman"/>
          <w:b/>
          <w:color w:val="000000"/>
          <w:sz w:val="24"/>
          <w:szCs w:val="24"/>
        </w:rPr>
        <w:t xml:space="preserve"> </w:t>
      </w:r>
      <w:r w:rsidR="00341E8E">
        <w:rPr>
          <w:rFonts w:ascii="Times New Roman" w:hAnsi="Times New Roman"/>
          <w:b/>
          <w:color w:val="000000"/>
          <w:sz w:val="24"/>
          <w:szCs w:val="24"/>
        </w:rPr>
        <w:t>required for consideration by the Design Excellence Panel</w:t>
      </w:r>
    </w:p>
    <w:p w14:paraId="69965796" w14:textId="77777777" w:rsidR="00F6475F" w:rsidRDefault="008C1F9C" w:rsidP="00077E66">
      <w:pPr>
        <w:spacing w:after="200"/>
        <w:ind w:left="644"/>
        <w:jc w:val="both"/>
        <w:rPr>
          <w:color w:val="000000"/>
        </w:rPr>
      </w:pPr>
      <w:r>
        <w:rPr>
          <w:color w:val="000000"/>
        </w:rPr>
        <w:t xml:space="preserve">Once the concept proposal has been amended in line with the above advice, please </w:t>
      </w:r>
      <w:r w:rsidR="00341E8E">
        <w:rPr>
          <w:color w:val="000000"/>
        </w:rPr>
        <w:t>provide the following</w:t>
      </w:r>
      <w:r w:rsidR="00176689">
        <w:rPr>
          <w:color w:val="000000"/>
        </w:rPr>
        <w:t xml:space="preserve">, in-line with the </w:t>
      </w:r>
      <w:r w:rsidR="00C154E3">
        <w:rPr>
          <w:color w:val="000000"/>
        </w:rPr>
        <w:t>design p</w:t>
      </w:r>
      <w:r w:rsidR="00176689">
        <w:rPr>
          <w:color w:val="000000"/>
        </w:rPr>
        <w:t xml:space="preserve">rinciples </w:t>
      </w:r>
      <w:r w:rsidR="00C154E3">
        <w:rPr>
          <w:color w:val="000000"/>
        </w:rPr>
        <w:t xml:space="preserve">for building height </w:t>
      </w:r>
      <w:r w:rsidR="00176689">
        <w:rPr>
          <w:color w:val="000000"/>
        </w:rPr>
        <w:t>under the Planning Study</w:t>
      </w:r>
      <w:r w:rsidR="00341E8E">
        <w:rPr>
          <w:color w:val="000000"/>
        </w:rPr>
        <w:t>:</w:t>
      </w:r>
      <w:r w:rsidR="001504CA" w:rsidRPr="0011176B">
        <w:rPr>
          <w:color w:val="000000"/>
        </w:rPr>
        <w:t xml:space="preserve"> </w:t>
      </w:r>
    </w:p>
    <w:p w14:paraId="47AB073C" w14:textId="77777777" w:rsidR="00F6475F" w:rsidRDefault="002D6807" w:rsidP="005F33D1">
      <w:pPr>
        <w:pStyle w:val="ListParagraph"/>
        <w:numPr>
          <w:ilvl w:val="0"/>
          <w:numId w:val="38"/>
        </w:numPr>
        <w:ind w:left="993"/>
        <w:jc w:val="both"/>
        <w:rPr>
          <w:rFonts w:ascii="Times New Roman" w:hAnsi="Times New Roman"/>
          <w:i/>
          <w:color w:val="000000"/>
          <w:sz w:val="24"/>
          <w:szCs w:val="24"/>
        </w:rPr>
      </w:pPr>
      <w:r w:rsidRPr="008C1F9C">
        <w:rPr>
          <w:rFonts w:ascii="Times New Roman" w:hAnsi="Times New Roman"/>
          <w:i/>
          <w:color w:val="000000"/>
          <w:sz w:val="24"/>
          <w:szCs w:val="24"/>
        </w:rPr>
        <w:t>A</w:t>
      </w:r>
      <w:r w:rsidR="001504CA" w:rsidRPr="008C1F9C">
        <w:rPr>
          <w:rFonts w:ascii="Times New Roman" w:hAnsi="Times New Roman"/>
          <w:i/>
          <w:color w:val="000000"/>
          <w:sz w:val="24"/>
          <w:szCs w:val="24"/>
        </w:rPr>
        <w:t>ccurate</w:t>
      </w:r>
      <w:r w:rsidR="00341E8E">
        <w:rPr>
          <w:rFonts w:ascii="Times New Roman" w:hAnsi="Times New Roman"/>
          <w:i/>
          <w:color w:val="000000"/>
          <w:sz w:val="24"/>
          <w:szCs w:val="24"/>
        </w:rPr>
        <w:t>,</w:t>
      </w:r>
      <w:r>
        <w:rPr>
          <w:rFonts w:ascii="Times New Roman" w:hAnsi="Times New Roman"/>
          <w:i/>
          <w:color w:val="000000"/>
          <w:sz w:val="24"/>
          <w:szCs w:val="24"/>
        </w:rPr>
        <w:t xml:space="preserve"> year round </w:t>
      </w:r>
      <w:r w:rsidR="001504CA" w:rsidRPr="008C1F9C">
        <w:rPr>
          <w:rFonts w:ascii="Times New Roman" w:hAnsi="Times New Roman"/>
          <w:i/>
          <w:color w:val="000000"/>
          <w:sz w:val="24"/>
          <w:szCs w:val="24"/>
        </w:rPr>
        <w:t>s</w:t>
      </w:r>
      <w:r>
        <w:rPr>
          <w:rFonts w:ascii="Times New Roman" w:hAnsi="Times New Roman"/>
          <w:i/>
          <w:color w:val="000000"/>
          <w:sz w:val="24"/>
          <w:szCs w:val="24"/>
        </w:rPr>
        <w:t xml:space="preserve">hadow diagrams showing </w:t>
      </w:r>
      <w:r w:rsidR="00341E8E">
        <w:rPr>
          <w:rFonts w:ascii="Times New Roman" w:hAnsi="Times New Roman"/>
          <w:i/>
          <w:color w:val="000000"/>
          <w:sz w:val="24"/>
          <w:szCs w:val="24"/>
        </w:rPr>
        <w:t xml:space="preserve">how the built form </w:t>
      </w:r>
      <w:r w:rsidR="00176689">
        <w:rPr>
          <w:rFonts w:ascii="Times New Roman" w:hAnsi="Times New Roman"/>
          <w:i/>
          <w:color w:val="000000"/>
          <w:sz w:val="24"/>
          <w:szCs w:val="24"/>
        </w:rPr>
        <w:t>maximises sunlight access to the streets, Oxley Street linear park and nearby residences</w:t>
      </w:r>
      <w:r w:rsidR="00C154E3">
        <w:rPr>
          <w:rFonts w:ascii="Times New Roman" w:hAnsi="Times New Roman"/>
          <w:i/>
          <w:color w:val="000000"/>
          <w:sz w:val="24"/>
          <w:szCs w:val="24"/>
        </w:rPr>
        <w:t>;</w:t>
      </w:r>
    </w:p>
    <w:p w14:paraId="0741584D" w14:textId="77777777" w:rsidR="00176689" w:rsidRDefault="00176689" w:rsidP="005F33D1">
      <w:pPr>
        <w:pStyle w:val="ListParagraph"/>
        <w:numPr>
          <w:ilvl w:val="0"/>
          <w:numId w:val="38"/>
        </w:numPr>
        <w:ind w:left="993"/>
        <w:jc w:val="both"/>
        <w:rPr>
          <w:rFonts w:ascii="Times New Roman" w:hAnsi="Times New Roman"/>
          <w:i/>
          <w:color w:val="000000"/>
          <w:sz w:val="24"/>
          <w:szCs w:val="24"/>
        </w:rPr>
      </w:pPr>
      <w:r>
        <w:rPr>
          <w:rFonts w:ascii="Times New Roman" w:hAnsi="Times New Roman"/>
          <w:i/>
          <w:color w:val="000000"/>
          <w:sz w:val="24"/>
          <w:szCs w:val="24"/>
        </w:rPr>
        <w:t>Context plan demonstrating how the proposed built form envelope reinforces the desired character of the area</w:t>
      </w:r>
      <w:r w:rsidR="00C154E3">
        <w:rPr>
          <w:rFonts w:ascii="Times New Roman" w:hAnsi="Times New Roman"/>
          <w:i/>
          <w:color w:val="000000"/>
          <w:sz w:val="24"/>
          <w:szCs w:val="24"/>
        </w:rPr>
        <w:t>; and</w:t>
      </w:r>
    </w:p>
    <w:p w14:paraId="70E52ABB" w14:textId="77777777" w:rsidR="00176689" w:rsidRDefault="00176689" w:rsidP="005F33D1">
      <w:pPr>
        <w:pStyle w:val="ListParagraph"/>
        <w:numPr>
          <w:ilvl w:val="0"/>
          <w:numId w:val="38"/>
        </w:numPr>
        <w:ind w:left="993"/>
        <w:jc w:val="both"/>
        <w:rPr>
          <w:rFonts w:ascii="Times New Roman" w:hAnsi="Times New Roman"/>
          <w:i/>
          <w:color w:val="000000"/>
          <w:sz w:val="24"/>
          <w:szCs w:val="24"/>
        </w:rPr>
      </w:pPr>
      <w:r>
        <w:rPr>
          <w:rFonts w:ascii="Times New Roman" w:hAnsi="Times New Roman"/>
          <w:i/>
          <w:color w:val="000000"/>
          <w:sz w:val="24"/>
          <w:szCs w:val="24"/>
        </w:rPr>
        <w:t>Landscape plan that demonstrates how the proposal will create a safe, comfortable, accessible, vibrant and attractive public realm and pedestrian environment.</w:t>
      </w:r>
    </w:p>
    <w:p w14:paraId="22A540F2" w14:textId="77777777" w:rsidR="00B344DA" w:rsidRPr="0011176B" w:rsidRDefault="00341E8E" w:rsidP="000D7C57">
      <w:pPr>
        <w:spacing w:after="200"/>
        <w:ind w:left="284"/>
        <w:jc w:val="both"/>
        <w:rPr>
          <w:color w:val="000000"/>
        </w:rPr>
      </w:pPr>
      <w:r>
        <w:rPr>
          <w:color w:val="000000"/>
        </w:rPr>
        <w:t>Thank you again for submitting your preliminary designs</w:t>
      </w:r>
      <w:r w:rsidR="00006B2C">
        <w:rPr>
          <w:color w:val="000000"/>
        </w:rPr>
        <w:t xml:space="preserve">. Please be aware that that a Voluntary Planning Agreement offer should be made in conjunction with any future Planning Proposal lodged with North Sydney Council. </w:t>
      </w:r>
      <w:r>
        <w:rPr>
          <w:color w:val="000000"/>
        </w:rPr>
        <w:t>We look forward to working with you</w:t>
      </w:r>
      <w:r w:rsidR="00176689">
        <w:rPr>
          <w:color w:val="000000"/>
        </w:rPr>
        <w:t>.</w:t>
      </w:r>
    </w:p>
    <w:p w14:paraId="38B944E1" w14:textId="77777777" w:rsidR="00AB336B" w:rsidRPr="0011176B" w:rsidRDefault="00BC73DC" w:rsidP="004E444C">
      <w:pPr>
        <w:ind w:left="284"/>
        <w:jc w:val="both"/>
      </w:pPr>
      <w:r w:rsidRPr="0011176B">
        <w:t>If you have any further questions, p</w:t>
      </w:r>
      <w:r w:rsidR="008C769C" w:rsidRPr="0011176B">
        <w:t xml:space="preserve">lease contact </w:t>
      </w:r>
      <w:r w:rsidR="00522DDA" w:rsidRPr="0011176B">
        <w:t>Yi Ho</w:t>
      </w:r>
      <w:r w:rsidR="008C769C" w:rsidRPr="0011176B">
        <w:t xml:space="preserve">, </w:t>
      </w:r>
      <w:r w:rsidR="00522DDA" w:rsidRPr="0011176B">
        <w:t>Strategic Planner – Urban Design</w:t>
      </w:r>
      <w:r w:rsidR="00954028">
        <w:t xml:space="preserve"> or myself on 9936 8100</w:t>
      </w:r>
      <w:r w:rsidRPr="0011176B">
        <w:t>.</w:t>
      </w:r>
    </w:p>
    <w:p w14:paraId="369431B9" w14:textId="77777777" w:rsidR="00954028" w:rsidRPr="004E444C" w:rsidRDefault="00954028" w:rsidP="0099430B">
      <w:pPr>
        <w:ind w:left="284"/>
        <w:jc w:val="both"/>
      </w:pPr>
    </w:p>
    <w:p w14:paraId="6E4452B5" w14:textId="77777777" w:rsidR="00B1153B" w:rsidRPr="001F7AE7" w:rsidRDefault="00B1153B" w:rsidP="0099430B">
      <w:pPr>
        <w:ind w:left="284"/>
        <w:jc w:val="both"/>
      </w:pPr>
      <w:r w:rsidRPr="001F7AE7">
        <w:t xml:space="preserve">Yours </w:t>
      </w:r>
      <w:r w:rsidR="00966BFD" w:rsidRPr="001F7AE7">
        <w:t>sincerely</w:t>
      </w:r>
    </w:p>
    <w:p w14:paraId="4E25D50D" w14:textId="77777777" w:rsidR="00B1153B" w:rsidRPr="0011176B" w:rsidRDefault="00B1153B" w:rsidP="0099430B">
      <w:pPr>
        <w:ind w:left="284"/>
        <w:jc w:val="both"/>
      </w:pPr>
    </w:p>
    <w:p w14:paraId="1C6B31C3" w14:textId="77777777" w:rsidR="00B1153B" w:rsidRPr="0011176B" w:rsidRDefault="00B1153B" w:rsidP="0099430B">
      <w:pPr>
        <w:ind w:left="284"/>
        <w:jc w:val="both"/>
      </w:pPr>
    </w:p>
    <w:p w14:paraId="5760B7BE" w14:textId="77777777" w:rsidR="00686C3C" w:rsidRPr="0011176B" w:rsidRDefault="00686C3C" w:rsidP="0099430B">
      <w:pPr>
        <w:ind w:left="284"/>
        <w:jc w:val="both"/>
      </w:pPr>
    </w:p>
    <w:p w14:paraId="3475CCD1" w14:textId="77777777" w:rsidR="00410A4C" w:rsidRPr="0011176B" w:rsidRDefault="00410A4C" w:rsidP="0099430B">
      <w:pPr>
        <w:ind w:left="284"/>
        <w:jc w:val="both"/>
      </w:pPr>
    </w:p>
    <w:p w14:paraId="263F2AC5" w14:textId="77777777" w:rsidR="00B1153B" w:rsidRPr="0011176B" w:rsidRDefault="004D1A0C" w:rsidP="0099430B">
      <w:pPr>
        <w:ind w:left="284"/>
        <w:jc w:val="both"/>
        <w:rPr>
          <w:b/>
        </w:rPr>
      </w:pPr>
      <w:r w:rsidRPr="0011176B">
        <w:rPr>
          <w:b/>
        </w:rPr>
        <w:t>MARCELO OCCHIUZZI</w:t>
      </w:r>
    </w:p>
    <w:p w14:paraId="60588DEC" w14:textId="77777777" w:rsidR="004F4042" w:rsidRPr="0011176B" w:rsidRDefault="009229FC" w:rsidP="008C769C">
      <w:pPr>
        <w:ind w:left="284"/>
        <w:jc w:val="both"/>
      </w:pPr>
      <w:r>
        <w:t>MANAGER</w:t>
      </w:r>
      <w:r w:rsidR="004D1A0C" w:rsidRPr="0011176B">
        <w:t xml:space="preserve"> STRATEGIC PLANNING</w:t>
      </w:r>
    </w:p>
    <w:p w14:paraId="40498614" w14:textId="77777777" w:rsidR="00F540E9" w:rsidRPr="0011176B" w:rsidRDefault="00F540E9" w:rsidP="00DB77F7"/>
    <w:sectPr w:rsidR="00F540E9" w:rsidRPr="0011176B" w:rsidSect="009229FC">
      <w:pgSz w:w="11906" w:h="16838"/>
      <w:pgMar w:top="2041" w:right="1021" w:bottom="567" w:left="2155" w:header="709"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6A365" w14:textId="77777777" w:rsidR="005766C9" w:rsidRDefault="005766C9">
      <w:r>
        <w:separator/>
      </w:r>
    </w:p>
  </w:endnote>
  <w:endnote w:type="continuationSeparator" w:id="0">
    <w:p w14:paraId="5FCCD0E5" w14:textId="77777777" w:rsidR="005766C9" w:rsidRDefault="0057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45 Light">
    <w:altName w:val="Helvetica 45 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DB7F" w14:textId="77777777" w:rsidR="005766C9" w:rsidRPr="009229FC" w:rsidRDefault="005766C9" w:rsidP="009229FC">
    <w:pPr>
      <w:pStyle w:val="Footer"/>
      <w:rPr>
        <w:sz w:val="18"/>
        <w:szCs w:val="18"/>
      </w:rPr>
    </w:pPr>
    <w:r w:rsidRPr="009229FC">
      <w:rPr>
        <w:sz w:val="18"/>
        <w:szCs w:val="18"/>
      </w:rPr>
      <w:fldChar w:fldCharType="begin"/>
    </w:r>
    <w:r w:rsidRPr="009229FC">
      <w:rPr>
        <w:sz w:val="18"/>
        <w:szCs w:val="18"/>
      </w:rPr>
      <w:instrText xml:space="preserve"> FILENAME \p \* MERGEFORMAT </w:instrText>
    </w:r>
    <w:r w:rsidRPr="009229FC">
      <w:rPr>
        <w:sz w:val="18"/>
        <w:szCs w:val="18"/>
      </w:rPr>
      <w:fldChar w:fldCharType="separate"/>
    </w:r>
    <w:r>
      <w:rPr>
        <w:noProof/>
        <w:sz w:val="18"/>
        <w:szCs w:val="18"/>
      </w:rPr>
      <w:t>J:\CIS\Administration Services\DOCS\PDS Rego 2017\Atchison 23-35 ltr go.docx</w:t>
    </w:r>
    <w:r w:rsidRPr="009229FC">
      <w:rP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8A899" w14:textId="77777777" w:rsidR="005766C9" w:rsidRPr="0041335B" w:rsidRDefault="005766C9">
    <w:pPr>
      <w:pStyle w:val="Footer"/>
      <w:rPr>
        <w:sz w:val="18"/>
        <w:szCs w:val="18"/>
      </w:rPr>
    </w:pPr>
    <w:r w:rsidRPr="0041335B">
      <w:rPr>
        <w:sz w:val="18"/>
        <w:szCs w:val="18"/>
      </w:rPr>
      <w:fldChar w:fldCharType="begin"/>
    </w:r>
    <w:r w:rsidRPr="0041335B">
      <w:rPr>
        <w:sz w:val="18"/>
        <w:szCs w:val="18"/>
      </w:rPr>
      <w:instrText xml:space="preserve"> FILENAME \p \* MERGEFORMAT </w:instrText>
    </w:r>
    <w:r w:rsidRPr="0041335B">
      <w:rPr>
        <w:sz w:val="18"/>
        <w:szCs w:val="18"/>
      </w:rPr>
      <w:fldChar w:fldCharType="separate"/>
    </w:r>
    <w:r>
      <w:rPr>
        <w:noProof/>
        <w:sz w:val="18"/>
        <w:szCs w:val="18"/>
      </w:rPr>
      <w:t>J:\CIS\Administration Services\DOCS\PDS Rego 2017\Atchison 23-35 ltr go.docx</w:t>
    </w:r>
    <w:r w:rsidRPr="0041335B">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630AA" w14:textId="77777777" w:rsidR="005766C9" w:rsidRDefault="005766C9">
      <w:r>
        <w:separator/>
      </w:r>
    </w:p>
  </w:footnote>
  <w:footnote w:type="continuationSeparator" w:id="0">
    <w:p w14:paraId="5194233E" w14:textId="77777777" w:rsidR="005766C9" w:rsidRDefault="005766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695153"/>
      <w:docPartObj>
        <w:docPartGallery w:val="Page Numbers (Top of Page)"/>
        <w:docPartUnique/>
      </w:docPartObj>
    </w:sdtPr>
    <w:sdtEndPr>
      <w:rPr>
        <w:noProof/>
      </w:rPr>
    </w:sdtEndPr>
    <w:sdtContent>
      <w:p w14:paraId="1B05BBA8" w14:textId="77777777" w:rsidR="005766C9" w:rsidRDefault="005766C9">
        <w:pPr>
          <w:pStyle w:val="Header"/>
          <w:jc w:val="center"/>
        </w:pPr>
        <w:r>
          <w:fldChar w:fldCharType="begin"/>
        </w:r>
        <w:r>
          <w:instrText xml:space="preserve"> PAGE   \* MERGEFORMAT </w:instrText>
        </w:r>
        <w:r>
          <w:fldChar w:fldCharType="separate"/>
        </w:r>
        <w:r w:rsidR="00605F4F">
          <w:rPr>
            <w:noProof/>
          </w:rPr>
          <w:t>5</w:t>
        </w:r>
        <w:r>
          <w:rPr>
            <w:noProof/>
          </w:rPr>
          <w:fldChar w:fldCharType="end"/>
        </w:r>
      </w:p>
    </w:sdtContent>
  </w:sdt>
  <w:p w14:paraId="45FCD3ED" w14:textId="77777777" w:rsidR="005766C9" w:rsidRDefault="005766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DC4"/>
    <w:multiLevelType w:val="hybridMultilevel"/>
    <w:tmpl w:val="D0140AF6"/>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
    <w:nsid w:val="083A5660"/>
    <w:multiLevelType w:val="multilevel"/>
    <w:tmpl w:val="51D6015E"/>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0CFC4922"/>
    <w:multiLevelType w:val="hybridMultilevel"/>
    <w:tmpl w:val="44002918"/>
    <w:lvl w:ilvl="0" w:tplc="678E25F2">
      <w:start w:val="1"/>
      <w:numFmt w:val="decimal"/>
      <w:lvlText w:val="%1."/>
      <w:lvlJc w:val="left"/>
      <w:pPr>
        <w:ind w:left="644" w:hanging="360"/>
      </w:pPr>
      <w:rPr>
        <w:rFonts w:hint="default"/>
      </w:rPr>
    </w:lvl>
    <w:lvl w:ilvl="1" w:tplc="D220A6B6">
      <w:start w:val="1"/>
      <w:numFmt w:val="bullet"/>
      <w:lvlText w:val=""/>
      <w:lvlJc w:val="left"/>
      <w:pPr>
        <w:ind w:left="1364" w:hanging="360"/>
      </w:pPr>
      <w:rPr>
        <w:rFonts w:ascii="Symbol" w:hAnsi="Symbol" w:hint="default"/>
      </w:r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0D867532"/>
    <w:multiLevelType w:val="hybridMultilevel"/>
    <w:tmpl w:val="B2283596"/>
    <w:lvl w:ilvl="0" w:tplc="EC761A1C">
      <w:start w:val="1"/>
      <w:numFmt w:val="bullet"/>
      <w:lvlText w:val=""/>
      <w:lvlJc w:val="left"/>
      <w:pPr>
        <w:tabs>
          <w:tab w:val="num" w:pos="814"/>
        </w:tabs>
        <w:ind w:left="284" w:firstLine="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15EC1"/>
    <w:multiLevelType w:val="multilevel"/>
    <w:tmpl w:val="51D6015E"/>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1C187750"/>
    <w:multiLevelType w:val="hybridMultilevel"/>
    <w:tmpl w:val="127A1066"/>
    <w:lvl w:ilvl="0" w:tplc="D220A6B6">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
    <w:nsid w:val="1E247F21"/>
    <w:multiLevelType w:val="hybridMultilevel"/>
    <w:tmpl w:val="F428581C"/>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
    <w:nsid w:val="1F2052F2"/>
    <w:multiLevelType w:val="hybridMultilevel"/>
    <w:tmpl w:val="AE883814"/>
    <w:lvl w:ilvl="0" w:tplc="EC761A1C">
      <w:start w:val="1"/>
      <w:numFmt w:val="bullet"/>
      <w:lvlText w:val=""/>
      <w:lvlJc w:val="left"/>
      <w:pPr>
        <w:tabs>
          <w:tab w:val="num" w:pos="814"/>
        </w:tabs>
        <w:ind w:left="284" w:firstLine="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762A7E"/>
    <w:multiLevelType w:val="hybridMultilevel"/>
    <w:tmpl w:val="BEAC7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6D45DB1"/>
    <w:multiLevelType w:val="hybridMultilevel"/>
    <w:tmpl w:val="4ECC808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786876"/>
    <w:multiLevelType w:val="hybridMultilevel"/>
    <w:tmpl w:val="95429C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853081"/>
    <w:multiLevelType w:val="hybridMultilevel"/>
    <w:tmpl w:val="06926A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2A523540"/>
    <w:multiLevelType w:val="hybridMultilevel"/>
    <w:tmpl w:val="46EAE50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2B21537F"/>
    <w:multiLevelType w:val="hybridMultilevel"/>
    <w:tmpl w:val="B0B4574A"/>
    <w:lvl w:ilvl="0" w:tplc="0C090011">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nsid w:val="2CEE63EC"/>
    <w:multiLevelType w:val="hybridMultilevel"/>
    <w:tmpl w:val="1EE0E89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33783C4E"/>
    <w:multiLevelType w:val="hybridMultilevel"/>
    <w:tmpl w:val="908843A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39B34E75"/>
    <w:multiLevelType w:val="hybridMultilevel"/>
    <w:tmpl w:val="0454621A"/>
    <w:lvl w:ilvl="0" w:tplc="31E6BAF6">
      <w:start w:val="1"/>
      <w:numFmt w:val="decimal"/>
      <w:lvlText w:val="%1."/>
      <w:lvlJc w:val="left"/>
      <w:pPr>
        <w:ind w:left="36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CB11BFD"/>
    <w:multiLevelType w:val="hybridMultilevel"/>
    <w:tmpl w:val="CAB4D83E"/>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8">
    <w:nsid w:val="3CF25CC3"/>
    <w:multiLevelType w:val="hybridMultilevel"/>
    <w:tmpl w:val="BE6A7BDC"/>
    <w:lvl w:ilvl="0" w:tplc="0C09000F">
      <w:start w:val="1"/>
      <w:numFmt w:val="decimal"/>
      <w:lvlText w:val="%1."/>
      <w:lvlJc w:val="left"/>
      <w:pPr>
        <w:ind w:left="1255" w:hanging="360"/>
      </w:pPr>
    </w:lvl>
    <w:lvl w:ilvl="1" w:tplc="0C090019" w:tentative="1">
      <w:start w:val="1"/>
      <w:numFmt w:val="lowerLetter"/>
      <w:lvlText w:val="%2."/>
      <w:lvlJc w:val="left"/>
      <w:pPr>
        <w:ind w:left="1975" w:hanging="360"/>
      </w:pPr>
    </w:lvl>
    <w:lvl w:ilvl="2" w:tplc="0C09001B" w:tentative="1">
      <w:start w:val="1"/>
      <w:numFmt w:val="lowerRoman"/>
      <w:lvlText w:val="%3."/>
      <w:lvlJc w:val="right"/>
      <w:pPr>
        <w:ind w:left="2695" w:hanging="180"/>
      </w:pPr>
    </w:lvl>
    <w:lvl w:ilvl="3" w:tplc="0C09000F" w:tentative="1">
      <w:start w:val="1"/>
      <w:numFmt w:val="decimal"/>
      <w:lvlText w:val="%4."/>
      <w:lvlJc w:val="left"/>
      <w:pPr>
        <w:ind w:left="3415" w:hanging="360"/>
      </w:pPr>
    </w:lvl>
    <w:lvl w:ilvl="4" w:tplc="0C090019" w:tentative="1">
      <w:start w:val="1"/>
      <w:numFmt w:val="lowerLetter"/>
      <w:lvlText w:val="%5."/>
      <w:lvlJc w:val="left"/>
      <w:pPr>
        <w:ind w:left="4135" w:hanging="360"/>
      </w:pPr>
    </w:lvl>
    <w:lvl w:ilvl="5" w:tplc="0C09001B" w:tentative="1">
      <w:start w:val="1"/>
      <w:numFmt w:val="lowerRoman"/>
      <w:lvlText w:val="%6."/>
      <w:lvlJc w:val="right"/>
      <w:pPr>
        <w:ind w:left="4855" w:hanging="180"/>
      </w:pPr>
    </w:lvl>
    <w:lvl w:ilvl="6" w:tplc="0C09000F" w:tentative="1">
      <w:start w:val="1"/>
      <w:numFmt w:val="decimal"/>
      <w:lvlText w:val="%7."/>
      <w:lvlJc w:val="left"/>
      <w:pPr>
        <w:ind w:left="5575" w:hanging="360"/>
      </w:pPr>
    </w:lvl>
    <w:lvl w:ilvl="7" w:tplc="0C090019" w:tentative="1">
      <w:start w:val="1"/>
      <w:numFmt w:val="lowerLetter"/>
      <w:lvlText w:val="%8."/>
      <w:lvlJc w:val="left"/>
      <w:pPr>
        <w:ind w:left="6295" w:hanging="360"/>
      </w:pPr>
    </w:lvl>
    <w:lvl w:ilvl="8" w:tplc="0C09001B" w:tentative="1">
      <w:start w:val="1"/>
      <w:numFmt w:val="lowerRoman"/>
      <w:lvlText w:val="%9."/>
      <w:lvlJc w:val="right"/>
      <w:pPr>
        <w:ind w:left="7015" w:hanging="180"/>
      </w:pPr>
    </w:lvl>
  </w:abstractNum>
  <w:abstractNum w:abstractNumId="19">
    <w:nsid w:val="4422120C"/>
    <w:multiLevelType w:val="hybridMultilevel"/>
    <w:tmpl w:val="25489B9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0">
    <w:nsid w:val="4CB87DEA"/>
    <w:multiLevelType w:val="hybridMultilevel"/>
    <w:tmpl w:val="8C88E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2D32ABC"/>
    <w:multiLevelType w:val="hybridMultilevel"/>
    <w:tmpl w:val="84228382"/>
    <w:lvl w:ilvl="0" w:tplc="0C090001">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2">
    <w:nsid w:val="55DF1C8D"/>
    <w:multiLevelType w:val="hybridMultilevel"/>
    <w:tmpl w:val="2DCAE4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56D31E8C"/>
    <w:multiLevelType w:val="hybridMultilevel"/>
    <w:tmpl w:val="4F20D946"/>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4">
    <w:nsid w:val="5995609F"/>
    <w:multiLevelType w:val="hybridMultilevel"/>
    <w:tmpl w:val="E3E462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5B8546AE"/>
    <w:multiLevelType w:val="hybridMultilevel"/>
    <w:tmpl w:val="6AACE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92131F"/>
    <w:multiLevelType w:val="hybridMultilevel"/>
    <w:tmpl w:val="5BD44D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nsid w:val="5E633D27"/>
    <w:multiLevelType w:val="hybridMultilevel"/>
    <w:tmpl w:val="7FF8B218"/>
    <w:lvl w:ilvl="0" w:tplc="EC761A1C">
      <w:start w:val="1"/>
      <w:numFmt w:val="bullet"/>
      <w:lvlText w:val=""/>
      <w:lvlJc w:val="left"/>
      <w:pPr>
        <w:tabs>
          <w:tab w:val="num" w:pos="984"/>
        </w:tabs>
        <w:ind w:left="454" w:firstLine="170"/>
      </w:pPr>
      <w:rPr>
        <w:rFonts w:ascii="Symbol" w:hAnsi="Symbol" w:hint="default"/>
        <w:sz w:val="16"/>
      </w:rPr>
    </w:lvl>
    <w:lvl w:ilvl="1" w:tplc="04090003">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8">
    <w:nsid w:val="61030421"/>
    <w:multiLevelType w:val="hybridMultilevel"/>
    <w:tmpl w:val="17C079B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nsid w:val="613E5B66"/>
    <w:multiLevelType w:val="hybridMultilevel"/>
    <w:tmpl w:val="2A14C066"/>
    <w:lvl w:ilvl="0" w:tplc="75BA02E8">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1832E22"/>
    <w:multiLevelType w:val="hybridMultilevel"/>
    <w:tmpl w:val="D8305146"/>
    <w:lvl w:ilvl="0" w:tplc="0C090011">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nsid w:val="6A4F23F5"/>
    <w:multiLevelType w:val="hybridMultilevel"/>
    <w:tmpl w:val="53ECE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C5A7A85"/>
    <w:multiLevelType w:val="hybridMultilevel"/>
    <w:tmpl w:val="08EA5826"/>
    <w:lvl w:ilvl="0" w:tplc="0C090001">
      <w:start w:val="1"/>
      <w:numFmt w:val="bullet"/>
      <w:lvlText w:val=""/>
      <w:lvlJc w:val="left"/>
      <w:pPr>
        <w:ind w:left="1724" w:hanging="360"/>
      </w:pPr>
      <w:rPr>
        <w:rFonts w:ascii="Symbol" w:hAnsi="Symbol" w:hint="default"/>
      </w:rPr>
    </w:lvl>
    <w:lvl w:ilvl="1" w:tplc="0C090003">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33">
    <w:nsid w:val="6F805880"/>
    <w:multiLevelType w:val="hybridMultilevel"/>
    <w:tmpl w:val="D868BE2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nsid w:val="72894258"/>
    <w:multiLevelType w:val="hybridMultilevel"/>
    <w:tmpl w:val="A6A0E406"/>
    <w:lvl w:ilvl="0" w:tplc="0C090001">
      <w:start w:val="1"/>
      <w:numFmt w:val="bullet"/>
      <w:lvlText w:val=""/>
      <w:lvlJc w:val="left"/>
      <w:pPr>
        <w:ind w:left="535" w:hanging="360"/>
      </w:pPr>
      <w:rPr>
        <w:rFonts w:ascii="Symbol" w:hAnsi="Symbol" w:hint="default"/>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35">
    <w:nsid w:val="791E539C"/>
    <w:multiLevelType w:val="hybridMultilevel"/>
    <w:tmpl w:val="A762C798"/>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6">
    <w:nsid w:val="797268CB"/>
    <w:multiLevelType w:val="hybridMultilevel"/>
    <w:tmpl w:val="106A10E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nsid w:val="7B844F2A"/>
    <w:multiLevelType w:val="hybridMultilevel"/>
    <w:tmpl w:val="8D9AF89A"/>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8">
    <w:nsid w:val="7F1B7209"/>
    <w:multiLevelType w:val="hybridMultilevel"/>
    <w:tmpl w:val="EBB4F32C"/>
    <w:lvl w:ilvl="0" w:tplc="F03E034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7"/>
  </w:num>
  <w:num w:numId="2">
    <w:abstractNumId w:val="27"/>
  </w:num>
  <w:num w:numId="3">
    <w:abstractNumId w:val="9"/>
  </w:num>
  <w:num w:numId="4">
    <w:abstractNumId w:val="10"/>
  </w:num>
  <w:num w:numId="5">
    <w:abstractNumId w:val="3"/>
  </w:num>
  <w:num w:numId="6">
    <w:abstractNumId w:val="8"/>
  </w:num>
  <w:num w:numId="7">
    <w:abstractNumId w:val="15"/>
  </w:num>
  <w:num w:numId="8">
    <w:abstractNumId w:val="38"/>
  </w:num>
  <w:num w:numId="9">
    <w:abstractNumId w:val="17"/>
  </w:num>
  <w:num w:numId="10">
    <w:abstractNumId w:val="34"/>
  </w:num>
  <w:num w:numId="11">
    <w:abstractNumId w:val="1"/>
  </w:num>
  <w:num w:numId="12">
    <w:abstractNumId w:val="18"/>
  </w:num>
  <w:num w:numId="13">
    <w:abstractNumId w:val="4"/>
  </w:num>
  <w:num w:numId="14">
    <w:abstractNumId w:val="29"/>
  </w:num>
  <w:num w:numId="15">
    <w:abstractNumId w:val="16"/>
  </w:num>
  <w:num w:numId="16">
    <w:abstractNumId w:val="13"/>
  </w:num>
  <w:num w:numId="17">
    <w:abstractNumId w:val="12"/>
  </w:num>
  <w:num w:numId="18">
    <w:abstractNumId w:val="33"/>
  </w:num>
  <w:num w:numId="19">
    <w:abstractNumId w:val="31"/>
  </w:num>
  <w:num w:numId="20">
    <w:abstractNumId w:val="20"/>
  </w:num>
  <w:num w:numId="21">
    <w:abstractNumId w:val="14"/>
  </w:num>
  <w:num w:numId="22">
    <w:abstractNumId w:val="36"/>
  </w:num>
  <w:num w:numId="23">
    <w:abstractNumId w:val="22"/>
  </w:num>
  <w:num w:numId="24">
    <w:abstractNumId w:val="24"/>
  </w:num>
  <w:num w:numId="25">
    <w:abstractNumId w:val="30"/>
  </w:num>
  <w:num w:numId="26">
    <w:abstractNumId w:val="28"/>
  </w:num>
  <w:num w:numId="27">
    <w:abstractNumId w:val="11"/>
  </w:num>
  <w:num w:numId="28">
    <w:abstractNumId w:val="2"/>
  </w:num>
  <w:num w:numId="29">
    <w:abstractNumId w:val="25"/>
  </w:num>
  <w:num w:numId="30">
    <w:abstractNumId w:val="19"/>
  </w:num>
  <w:num w:numId="31">
    <w:abstractNumId w:val="5"/>
  </w:num>
  <w:num w:numId="32">
    <w:abstractNumId w:val="26"/>
  </w:num>
  <w:num w:numId="33">
    <w:abstractNumId w:val="32"/>
  </w:num>
  <w:num w:numId="34">
    <w:abstractNumId w:val="6"/>
  </w:num>
  <w:num w:numId="35">
    <w:abstractNumId w:val="0"/>
  </w:num>
  <w:num w:numId="36">
    <w:abstractNumId w:val="23"/>
  </w:num>
  <w:num w:numId="37">
    <w:abstractNumId w:val="35"/>
  </w:num>
  <w:num w:numId="38">
    <w:abstractNumId w:val="2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3A"/>
    <w:rsid w:val="00001DC2"/>
    <w:rsid w:val="00006B2C"/>
    <w:rsid w:val="00013A3D"/>
    <w:rsid w:val="00013D65"/>
    <w:rsid w:val="00017D10"/>
    <w:rsid w:val="00021F8F"/>
    <w:rsid w:val="00032E02"/>
    <w:rsid w:val="00046369"/>
    <w:rsid w:val="0005164E"/>
    <w:rsid w:val="00061D9C"/>
    <w:rsid w:val="00077E1D"/>
    <w:rsid w:val="00077E66"/>
    <w:rsid w:val="00092BBC"/>
    <w:rsid w:val="000A3AA0"/>
    <w:rsid w:val="000B3A8E"/>
    <w:rsid w:val="000C25B9"/>
    <w:rsid w:val="000C572B"/>
    <w:rsid w:val="000D1D42"/>
    <w:rsid w:val="000D5C96"/>
    <w:rsid w:val="000D73E5"/>
    <w:rsid w:val="000D7C57"/>
    <w:rsid w:val="000E77BE"/>
    <w:rsid w:val="000E7E8C"/>
    <w:rsid w:val="000F19F2"/>
    <w:rsid w:val="000F1C87"/>
    <w:rsid w:val="0010265A"/>
    <w:rsid w:val="001030A3"/>
    <w:rsid w:val="001060AF"/>
    <w:rsid w:val="00106934"/>
    <w:rsid w:val="0010764F"/>
    <w:rsid w:val="0011176B"/>
    <w:rsid w:val="001167DB"/>
    <w:rsid w:val="00120A23"/>
    <w:rsid w:val="001235EC"/>
    <w:rsid w:val="0012425F"/>
    <w:rsid w:val="001346DF"/>
    <w:rsid w:val="00136DE0"/>
    <w:rsid w:val="00137B2D"/>
    <w:rsid w:val="00140174"/>
    <w:rsid w:val="0014562E"/>
    <w:rsid w:val="00145B9E"/>
    <w:rsid w:val="0014689D"/>
    <w:rsid w:val="001504CA"/>
    <w:rsid w:val="00150EE2"/>
    <w:rsid w:val="001537DD"/>
    <w:rsid w:val="001623B7"/>
    <w:rsid w:val="00170ED4"/>
    <w:rsid w:val="0017428E"/>
    <w:rsid w:val="0017502F"/>
    <w:rsid w:val="00176689"/>
    <w:rsid w:val="00180B0C"/>
    <w:rsid w:val="001815D3"/>
    <w:rsid w:val="00182F11"/>
    <w:rsid w:val="001849C6"/>
    <w:rsid w:val="001869A6"/>
    <w:rsid w:val="00193489"/>
    <w:rsid w:val="001A0387"/>
    <w:rsid w:val="001A0987"/>
    <w:rsid w:val="001A1E92"/>
    <w:rsid w:val="001A68B4"/>
    <w:rsid w:val="001B05F9"/>
    <w:rsid w:val="001B11CA"/>
    <w:rsid w:val="001C52B1"/>
    <w:rsid w:val="001D3DC0"/>
    <w:rsid w:val="001D69AB"/>
    <w:rsid w:val="001E01D8"/>
    <w:rsid w:val="001E0210"/>
    <w:rsid w:val="001E4730"/>
    <w:rsid w:val="001E51EA"/>
    <w:rsid w:val="001F7AE7"/>
    <w:rsid w:val="002074A5"/>
    <w:rsid w:val="00207572"/>
    <w:rsid w:val="00207FF6"/>
    <w:rsid w:val="00211CF8"/>
    <w:rsid w:val="0021610A"/>
    <w:rsid w:val="0022281A"/>
    <w:rsid w:val="00232005"/>
    <w:rsid w:val="00245117"/>
    <w:rsid w:val="00247081"/>
    <w:rsid w:val="002514C5"/>
    <w:rsid w:val="00253AB9"/>
    <w:rsid w:val="00253AC2"/>
    <w:rsid w:val="0025764D"/>
    <w:rsid w:val="0026536D"/>
    <w:rsid w:val="002657D6"/>
    <w:rsid w:val="00270008"/>
    <w:rsid w:val="00270D21"/>
    <w:rsid w:val="002772FC"/>
    <w:rsid w:val="00283CA4"/>
    <w:rsid w:val="00284264"/>
    <w:rsid w:val="002A05D7"/>
    <w:rsid w:val="002A180B"/>
    <w:rsid w:val="002A22D8"/>
    <w:rsid w:val="002A318D"/>
    <w:rsid w:val="002A63E9"/>
    <w:rsid w:val="002B14F6"/>
    <w:rsid w:val="002B2A67"/>
    <w:rsid w:val="002C0E71"/>
    <w:rsid w:val="002C2D4A"/>
    <w:rsid w:val="002D6807"/>
    <w:rsid w:val="002E1586"/>
    <w:rsid w:val="002E243A"/>
    <w:rsid w:val="002E3AAD"/>
    <w:rsid w:val="002E5DD1"/>
    <w:rsid w:val="002E6912"/>
    <w:rsid w:val="002F1EF9"/>
    <w:rsid w:val="002F6010"/>
    <w:rsid w:val="003135A9"/>
    <w:rsid w:val="0033122D"/>
    <w:rsid w:val="0033393B"/>
    <w:rsid w:val="00337B56"/>
    <w:rsid w:val="00341E8E"/>
    <w:rsid w:val="00343BF2"/>
    <w:rsid w:val="003466BA"/>
    <w:rsid w:val="00346CA6"/>
    <w:rsid w:val="00361BCC"/>
    <w:rsid w:val="003679BB"/>
    <w:rsid w:val="00370199"/>
    <w:rsid w:val="00370762"/>
    <w:rsid w:val="0037329C"/>
    <w:rsid w:val="0037398B"/>
    <w:rsid w:val="00377B2C"/>
    <w:rsid w:val="00382C24"/>
    <w:rsid w:val="00387405"/>
    <w:rsid w:val="003A43CB"/>
    <w:rsid w:val="003B2985"/>
    <w:rsid w:val="003B661F"/>
    <w:rsid w:val="003B68EB"/>
    <w:rsid w:val="003B6CA4"/>
    <w:rsid w:val="003B7C8A"/>
    <w:rsid w:val="003C3FFA"/>
    <w:rsid w:val="003C6B39"/>
    <w:rsid w:val="003D524F"/>
    <w:rsid w:val="003D7B5D"/>
    <w:rsid w:val="003D7ECA"/>
    <w:rsid w:val="003E1CFA"/>
    <w:rsid w:val="003E2638"/>
    <w:rsid w:val="00403832"/>
    <w:rsid w:val="00403BB8"/>
    <w:rsid w:val="0040634F"/>
    <w:rsid w:val="00410A4C"/>
    <w:rsid w:val="0041131C"/>
    <w:rsid w:val="0041335B"/>
    <w:rsid w:val="00413DF6"/>
    <w:rsid w:val="00421850"/>
    <w:rsid w:val="00421C45"/>
    <w:rsid w:val="00422663"/>
    <w:rsid w:val="004251A8"/>
    <w:rsid w:val="00430563"/>
    <w:rsid w:val="00430922"/>
    <w:rsid w:val="00431596"/>
    <w:rsid w:val="00433480"/>
    <w:rsid w:val="00442283"/>
    <w:rsid w:val="00442CAA"/>
    <w:rsid w:val="00446379"/>
    <w:rsid w:val="004465CC"/>
    <w:rsid w:val="00447ECF"/>
    <w:rsid w:val="00454729"/>
    <w:rsid w:val="0046070F"/>
    <w:rsid w:val="00463BB0"/>
    <w:rsid w:val="00464578"/>
    <w:rsid w:val="00472605"/>
    <w:rsid w:val="00475F84"/>
    <w:rsid w:val="00483E0E"/>
    <w:rsid w:val="004841B0"/>
    <w:rsid w:val="00487F57"/>
    <w:rsid w:val="00491BFA"/>
    <w:rsid w:val="00492B22"/>
    <w:rsid w:val="00493EF2"/>
    <w:rsid w:val="004947C2"/>
    <w:rsid w:val="00497E61"/>
    <w:rsid w:val="004A0D0A"/>
    <w:rsid w:val="004A3396"/>
    <w:rsid w:val="004B527E"/>
    <w:rsid w:val="004B7D9C"/>
    <w:rsid w:val="004B7F94"/>
    <w:rsid w:val="004C281E"/>
    <w:rsid w:val="004C5F57"/>
    <w:rsid w:val="004C6558"/>
    <w:rsid w:val="004D18A5"/>
    <w:rsid w:val="004D1A0C"/>
    <w:rsid w:val="004D1D38"/>
    <w:rsid w:val="004D5BA2"/>
    <w:rsid w:val="004E24F6"/>
    <w:rsid w:val="004E2D60"/>
    <w:rsid w:val="004E444C"/>
    <w:rsid w:val="004F0A63"/>
    <w:rsid w:val="004F1736"/>
    <w:rsid w:val="004F4042"/>
    <w:rsid w:val="00502552"/>
    <w:rsid w:val="005038F7"/>
    <w:rsid w:val="00503C92"/>
    <w:rsid w:val="005047BB"/>
    <w:rsid w:val="0051141F"/>
    <w:rsid w:val="00521485"/>
    <w:rsid w:val="00522DDA"/>
    <w:rsid w:val="005271C7"/>
    <w:rsid w:val="0053593D"/>
    <w:rsid w:val="00544BFD"/>
    <w:rsid w:val="005568A5"/>
    <w:rsid w:val="005619B5"/>
    <w:rsid w:val="00561BE2"/>
    <w:rsid w:val="00572854"/>
    <w:rsid w:val="005731AE"/>
    <w:rsid w:val="00574207"/>
    <w:rsid w:val="005766C9"/>
    <w:rsid w:val="00582E1C"/>
    <w:rsid w:val="005834EE"/>
    <w:rsid w:val="0058362E"/>
    <w:rsid w:val="0058517F"/>
    <w:rsid w:val="0059344D"/>
    <w:rsid w:val="00594E33"/>
    <w:rsid w:val="005A0C7A"/>
    <w:rsid w:val="005A1F01"/>
    <w:rsid w:val="005B0A4A"/>
    <w:rsid w:val="005D06E6"/>
    <w:rsid w:val="005D76AD"/>
    <w:rsid w:val="005E36A6"/>
    <w:rsid w:val="005E3977"/>
    <w:rsid w:val="005E3EC3"/>
    <w:rsid w:val="005F232E"/>
    <w:rsid w:val="005F33D1"/>
    <w:rsid w:val="005F70A6"/>
    <w:rsid w:val="00603857"/>
    <w:rsid w:val="00605F4F"/>
    <w:rsid w:val="00616691"/>
    <w:rsid w:val="00626636"/>
    <w:rsid w:val="00634DAA"/>
    <w:rsid w:val="00640A3F"/>
    <w:rsid w:val="0064344C"/>
    <w:rsid w:val="00644EC2"/>
    <w:rsid w:val="00647DDD"/>
    <w:rsid w:val="006607EF"/>
    <w:rsid w:val="006612CD"/>
    <w:rsid w:val="00663C28"/>
    <w:rsid w:val="00664385"/>
    <w:rsid w:val="00664F77"/>
    <w:rsid w:val="006650BD"/>
    <w:rsid w:val="006701B2"/>
    <w:rsid w:val="00671F4C"/>
    <w:rsid w:val="006760A0"/>
    <w:rsid w:val="00676F1B"/>
    <w:rsid w:val="00686C3C"/>
    <w:rsid w:val="0069360C"/>
    <w:rsid w:val="00693E36"/>
    <w:rsid w:val="006968F5"/>
    <w:rsid w:val="00697D67"/>
    <w:rsid w:val="00697EF7"/>
    <w:rsid w:val="006A1150"/>
    <w:rsid w:val="006A1B8E"/>
    <w:rsid w:val="006B172A"/>
    <w:rsid w:val="006B491B"/>
    <w:rsid w:val="006C052C"/>
    <w:rsid w:val="006D131C"/>
    <w:rsid w:val="006D46CD"/>
    <w:rsid w:val="006F0581"/>
    <w:rsid w:val="006F08CF"/>
    <w:rsid w:val="006F1982"/>
    <w:rsid w:val="007139B5"/>
    <w:rsid w:val="007155B3"/>
    <w:rsid w:val="007161D9"/>
    <w:rsid w:val="00717C41"/>
    <w:rsid w:val="007402F4"/>
    <w:rsid w:val="00745581"/>
    <w:rsid w:val="0074583F"/>
    <w:rsid w:val="00750FB9"/>
    <w:rsid w:val="00757400"/>
    <w:rsid w:val="0075751B"/>
    <w:rsid w:val="00760908"/>
    <w:rsid w:val="00762FFE"/>
    <w:rsid w:val="00770AB6"/>
    <w:rsid w:val="007815C3"/>
    <w:rsid w:val="007832CA"/>
    <w:rsid w:val="00787E80"/>
    <w:rsid w:val="007979D4"/>
    <w:rsid w:val="007A0921"/>
    <w:rsid w:val="007B607A"/>
    <w:rsid w:val="007C2071"/>
    <w:rsid w:val="007C3010"/>
    <w:rsid w:val="007C3BCD"/>
    <w:rsid w:val="007C485A"/>
    <w:rsid w:val="007D3BF9"/>
    <w:rsid w:val="007D533A"/>
    <w:rsid w:val="007D5A4B"/>
    <w:rsid w:val="007E7DAA"/>
    <w:rsid w:val="007F7836"/>
    <w:rsid w:val="00806672"/>
    <w:rsid w:val="00807072"/>
    <w:rsid w:val="0081075B"/>
    <w:rsid w:val="00812AA5"/>
    <w:rsid w:val="00815B25"/>
    <w:rsid w:val="00822696"/>
    <w:rsid w:val="00824A46"/>
    <w:rsid w:val="00826ED4"/>
    <w:rsid w:val="00833F12"/>
    <w:rsid w:val="00834636"/>
    <w:rsid w:val="00845688"/>
    <w:rsid w:val="0084631F"/>
    <w:rsid w:val="00853A8F"/>
    <w:rsid w:val="00855ECB"/>
    <w:rsid w:val="008642AA"/>
    <w:rsid w:val="008753B0"/>
    <w:rsid w:val="00882433"/>
    <w:rsid w:val="008A4CA3"/>
    <w:rsid w:val="008B197E"/>
    <w:rsid w:val="008B3BC5"/>
    <w:rsid w:val="008B4C80"/>
    <w:rsid w:val="008B5D38"/>
    <w:rsid w:val="008C1F9C"/>
    <w:rsid w:val="008C57DE"/>
    <w:rsid w:val="008C6F15"/>
    <w:rsid w:val="008C769C"/>
    <w:rsid w:val="008D10AC"/>
    <w:rsid w:val="008D3FCE"/>
    <w:rsid w:val="008E3C0D"/>
    <w:rsid w:val="00904F87"/>
    <w:rsid w:val="00915C69"/>
    <w:rsid w:val="0092164B"/>
    <w:rsid w:val="009229FC"/>
    <w:rsid w:val="00926230"/>
    <w:rsid w:val="00926561"/>
    <w:rsid w:val="00941D5D"/>
    <w:rsid w:val="00942F94"/>
    <w:rsid w:val="00951B7A"/>
    <w:rsid w:val="00953774"/>
    <w:rsid w:val="00954028"/>
    <w:rsid w:val="00954271"/>
    <w:rsid w:val="00960C09"/>
    <w:rsid w:val="00963899"/>
    <w:rsid w:val="00964856"/>
    <w:rsid w:val="00966BFD"/>
    <w:rsid w:val="00977F08"/>
    <w:rsid w:val="009803A9"/>
    <w:rsid w:val="00993EA1"/>
    <w:rsid w:val="0099430B"/>
    <w:rsid w:val="00995A49"/>
    <w:rsid w:val="009A6B8F"/>
    <w:rsid w:val="009A7BFC"/>
    <w:rsid w:val="009B483D"/>
    <w:rsid w:val="009B757D"/>
    <w:rsid w:val="009C3A0F"/>
    <w:rsid w:val="009D1D81"/>
    <w:rsid w:val="009D6D85"/>
    <w:rsid w:val="009E1AFF"/>
    <w:rsid w:val="009F41AE"/>
    <w:rsid w:val="009F4453"/>
    <w:rsid w:val="00A0563A"/>
    <w:rsid w:val="00A1231D"/>
    <w:rsid w:val="00A1526B"/>
    <w:rsid w:val="00A15EF2"/>
    <w:rsid w:val="00A161A0"/>
    <w:rsid w:val="00A16FAA"/>
    <w:rsid w:val="00A17BD3"/>
    <w:rsid w:val="00A22029"/>
    <w:rsid w:val="00A27BC1"/>
    <w:rsid w:val="00A35B8A"/>
    <w:rsid w:val="00A36F65"/>
    <w:rsid w:val="00A4744C"/>
    <w:rsid w:val="00A552ED"/>
    <w:rsid w:val="00A568BD"/>
    <w:rsid w:val="00A5703B"/>
    <w:rsid w:val="00A576C6"/>
    <w:rsid w:val="00A61436"/>
    <w:rsid w:val="00A640A3"/>
    <w:rsid w:val="00A715F3"/>
    <w:rsid w:val="00A76AC0"/>
    <w:rsid w:val="00A77243"/>
    <w:rsid w:val="00A959F9"/>
    <w:rsid w:val="00A96314"/>
    <w:rsid w:val="00AA0E70"/>
    <w:rsid w:val="00AA41F2"/>
    <w:rsid w:val="00AA4E17"/>
    <w:rsid w:val="00AA7175"/>
    <w:rsid w:val="00AA71A3"/>
    <w:rsid w:val="00AB336B"/>
    <w:rsid w:val="00AB6690"/>
    <w:rsid w:val="00AC69C0"/>
    <w:rsid w:val="00AD0A5F"/>
    <w:rsid w:val="00AE084C"/>
    <w:rsid w:val="00AE50B3"/>
    <w:rsid w:val="00B01E32"/>
    <w:rsid w:val="00B02EA6"/>
    <w:rsid w:val="00B0322F"/>
    <w:rsid w:val="00B0345B"/>
    <w:rsid w:val="00B1153B"/>
    <w:rsid w:val="00B1529B"/>
    <w:rsid w:val="00B20A37"/>
    <w:rsid w:val="00B23EB3"/>
    <w:rsid w:val="00B344DA"/>
    <w:rsid w:val="00B420E3"/>
    <w:rsid w:val="00B722AA"/>
    <w:rsid w:val="00B73224"/>
    <w:rsid w:val="00B73A7F"/>
    <w:rsid w:val="00B81BA6"/>
    <w:rsid w:val="00B85BB7"/>
    <w:rsid w:val="00B863A4"/>
    <w:rsid w:val="00B866C5"/>
    <w:rsid w:val="00B90126"/>
    <w:rsid w:val="00B93A2A"/>
    <w:rsid w:val="00BA334B"/>
    <w:rsid w:val="00BA4F36"/>
    <w:rsid w:val="00BB3F8C"/>
    <w:rsid w:val="00BC3D55"/>
    <w:rsid w:val="00BC55AB"/>
    <w:rsid w:val="00BC667D"/>
    <w:rsid w:val="00BC73DC"/>
    <w:rsid w:val="00BD3B91"/>
    <w:rsid w:val="00BD5BFF"/>
    <w:rsid w:val="00BD6D56"/>
    <w:rsid w:val="00BE6AE0"/>
    <w:rsid w:val="00BE7D6D"/>
    <w:rsid w:val="00C03806"/>
    <w:rsid w:val="00C04B46"/>
    <w:rsid w:val="00C04EBC"/>
    <w:rsid w:val="00C0697D"/>
    <w:rsid w:val="00C154E3"/>
    <w:rsid w:val="00C21A08"/>
    <w:rsid w:val="00C31B2E"/>
    <w:rsid w:val="00C33E86"/>
    <w:rsid w:val="00C417B4"/>
    <w:rsid w:val="00C46007"/>
    <w:rsid w:val="00C553A1"/>
    <w:rsid w:val="00C65FA4"/>
    <w:rsid w:val="00C67FED"/>
    <w:rsid w:val="00C7154C"/>
    <w:rsid w:val="00C84584"/>
    <w:rsid w:val="00C8480F"/>
    <w:rsid w:val="00C86AAC"/>
    <w:rsid w:val="00C87EBD"/>
    <w:rsid w:val="00C91B2C"/>
    <w:rsid w:val="00C94C95"/>
    <w:rsid w:val="00C9548B"/>
    <w:rsid w:val="00CA4123"/>
    <w:rsid w:val="00CB3E49"/>
    <w:rsid w:val="00CB5602"/>
    <w:rsid w:val="00CB7019"/>
    <w:rsid w:val="00CD0B70"/>
    <w:rsid w:val="00CD42F1"/>
    <w:rsid w:val="00CD51FC"/>
    <w:rsid w:val="00CE10AE"/>
    <w:rsid w:val="00CE2429"/>
    <w:rsid w:val="00CF71C4"/>
    <w:rsid w:val="00D00CAD"/>
    <w:rsid w:val="00D0237E"/>
    <w:rsid w:val="00D07DBB"/>
    <w:rsid w:val="00D13451"/>
    <w:rsid w:val="00D17496"/>
    <w:rsid w:val="00D1758A"/>
    <w:rsid w:val="00D22317"/>
    <w:rsid w:val="00D2278E"/>
    <w:rsid w:val="00D35791"/>
    <w:rsid w:val="00D36B5D"/>
    <w:rsid w:val="00D44482"/>
    <w:rsid w:val="00D45837"/>
    <w:rsid w:val="00D46A98"/>
    <w:rsid w:val="00D55F39"/>
    <w:rsid w:val="00D579D8"/>
    <w:rsid w:val="00D63139"/>
    <w:rsid w:val="00D63685"/>
    <w:rsid w:val="00D717B5"/>
    <w:rsid w:val="00D71B90"/>
    <w:rsid w:val="00D726C1"/>
    <w:rsid w:val="00D74DEE"/>
    <w:rsid w:val="00D75047"/>
    <w:rsid w:val="00D76E85"/>
    <w:rsid w:val="00D84293"/>
    <w:rsid w:val="00D8775B"/>
    <w:rsid w:val="00D87B5F"/>
    <w:rsid w:val="00D9798E"/>
    <w:rsid w:val="00DA3718"/>
    <w:rsid w:val="00DA5371"/>
    <w:rsid w:val="00DA733C"/>
    <w:rsid w:val="00DB2759"/>
    <w:rsid w:val="00DB3EA4"/>
    <w:rsid w:val="00DB4A55"/>
    <w:rsid w:val="00DB4E23"/>
    <w:rsid w:val="00DB77F7"/>
    <w:rsid w:val="00DC0B5C"/>
    <w:rsid w:val="00DC27A1"/>
    <w:rsid w:val="00DC304D"/>
    <w:rsid w:val="00DC43A3"/>
    <w:rsid w:val="00DD1099"/>
    <w:rsid w:val="00DD1307"/>
    <w:rsid w:val="00DD4940"/>
    <w:rsid w:val="00DE4C77"/>
    <w:rsid w:val="00DE4CB2"/>
    <w:rsid w:val="00DE7237"/>
    <w:rsid w:val="00DF04C8"/>
    <w:rsid w:val="00DF1CC6"/>
    <w:rsid w:val="00E010EF"/>
    <w:rsid w:val="00E03E64"/>
    <w:rsid w:val="00E06D09"/>
    <w:rsid w:val="00E06FA3"/>
    <w:rsid w:val="00E10EDA"/>
    <w:rsid w:val="00E16EFE"/>
    <w:rsid w:val="00E21630"/>
    <w:rsid w:val="00E243F7"/>
    <w:rsid w:val="00E32C46"/>
    <w:rsid w:val="00E3435F"/>
    <w:rsid w:val="00E37F04"/>
    <w:rsid w:val="00E407AA"/>
    <w:rsid w:val="00E44379"/>
    <w:rsid w:val="00E47D7A"/>
    <w:rsid w:val="00E54E47"/>
    <w:rsid w:val="00E56016"/>
    <w:rsid w:val="00E62DDB"/>
    <w:rsid w:val="00E74522"/>
    <w:rsid w:val="00E74DBF"/>
    <w:rsid w:val="00E7760D"/>
    <w:rsid w:val="00E9075C"/>
    <w:rsid w:val="00E95805"/>
    <w:rsid w:val="00E96F42"/>
    <w:rsid w:val="00EA6F94"/>
    <w:rsid w:val="00EB1657"/>
    <w:rsid w:val="00EB28B5"/>
    <w:rsid w:val="00EB3577"/>
    <w:rsid w:val="00EB7422"/>
    <w:rsid w:val="00EC00EF"/>
    <w:rsid w:val="00EC6C26"/>
    <w:rsid w:val="00EC6C31"/>
    <w:rsid w:val="00ED0E2A"/>
    <w:rsid w:val="00ED4156"/>
    <w:rsid w:val="00EE70A3"/>
    <w:rsid w:val="00EF077E"/>
    <w:rsid w:val="00F06C90"/>
    <w:rsid w:val="00F11077"/>
    <w:rsid w:val="00F12ECD"/>
    <w:rsid w:val="00F159E2"/>
    <w:rsid w:val="00F209D1"/>
    <w:rsid w:val="00F44CF3"/>
    <w:rsid w:val="00F50801"/>
    <w:rsid w:val="00F540E9"/>
    <w:rsid w:val="00F54231"/>
    <w:rsid w:val="00F629B5"/>
    <w:rsid w:val="00F6475F"/>
    <w:rsid w:val="00F64D78"/>
    <w:rsid w:val="00F6671D"/>
    <w:rsid w:val="00F8687B"/>
    <w:rsid w:val="00F901E4"/>
    <w:rsid w:val="00F91017"/>
    <w:rsid w:val="00F9244A"/>
    <w:rsid w:val="00FA38D6"/>
    <w:rsid w:val="00FA5196"/>
    <w:rsid w:val="00FA52CC"/>
    <w:rsid w:val="00FB04C1"/>
    <w:rsid w:val="00FB5318"/>
    <w:rsid w:val="00FB603B"/>
    <w:rsid w:val="00FC0E1D"/>
    <w:rsid w:val="00FC1038"/>
    <w:rsid w:val="00FC205E"/>
    <w:rsid w:val="00FD29A1"/>
    <w:rsid w:val="00FE10A5"/>
    <w:rsid w:val="00FE2E15"/>
    <w:rsid w:val="00FE5727"/>
    <w:rsid w:val="00FE6BAF"/>
    <w:rsid w:val="00FF23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74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33A"/>
    <w:rPr>
      <w:sz w:val="24"/>
      <w:szCs w:val="24"/>
      <w:lang w:eastAsia="en-US"/>
    </w:rPr>
  </w:style>
  <w:style w:type="paragraph" w:styleId="Heading1">
    <w:name w:val="heading 1"/>
    <w:basedOn w:val="Normal"/>
    <w:next w:val="Normal"/>
    <w:qFormat/>
    <w:rsid w:val="008E3C0D"/>
    <w:pPr>
      <w:keepNext/>
      <w:numPr>
        <w:numId w:val="14"/>
      </w:numPr>
      <w:outlineLvl w:val="0"/>
    </w:pPr>
    <w:rPr>
      <w:b/>
      <w:bCs/>
      <w:sz w:val="28"/>
    </w:rPr>
  </w:style>
  <w:style w:type="paragraph" w:styleId="Heading2">
    <w:name w:val="heading 2"/>
    <w:basedOn w:val="Normal"/>
    <w:next w:val="Normal"/>
    <w:qFormat/>
    <w:rsid w:val="008E3C0D"/>
    <w:pPr>
      <w:keepNext/>
      <w:outlineLvl w:val="1"/>
    </w:pPr>
    <w:rPr>
      <w:b/>
      <w:bCs/>
    </w:rPr>
  </w:style>
  <w:style w:type="paragraph" w:styleId="Heading3">
    <w:name w:val="heading 3"/>
    <w:basedOn w:val="Normal"/>
    <w:next w:val="Normal"/>
    <w:qFormat/>
    <w:rsid w:val="007D533A"/>
    <w:pPr>
      <w:keepNext/>
      <w:ind w:left="360"/>
      <w:outlineLvl w:val="2"/>
    </w:pPr>
    <w:rPr>
      <w:b/>
      <w:bCs/>
      <w:i/>
      <w:iCs/>
    </w:rPr>
  </w:style>
  <w:style w:type="paragraph" w:styleId="Heading4">
    <w:name w:val="heading 4"/>
    <w:basedOn w:val="Normal"/>
    <w:next w:val="Normal"/>
    <w:qFormat/>
    <w:rsid w:val="007D533A"/>
    <w:pPr>
      <w:keepNext/>
      <w:ind w:left="360"/>
      <w:outlineLvl w:val="3"/>
    </w:pPr>
    <w:rPr>
      <w:b/>
      <w:bCs/>
    </w:rPr>
  </w:style>
  <w:style w:type="paragraph" w:styleId="Heading5">
    <w:name w:val="heading 5"/>
    <w:basedOn w:val="Normal"/>
    <w:next w:val="Normal"/>
    <w:qFormat/>
    <w:rsid w:val="007D533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533A"/>
    <w:rPr>
      <w:i/>
      <w:iCs/>
    </w:rPr>
  </w:style>
  <w:style w:type="paragraph" w:styleId="BodyText2">
    <w:name w:val="Body Text 2"/>
    <w:basedOn w:val="Normal"/>
    <w:rsid w:val="007D533A"/>
    <w:pPr>
      <w:jc w:val="both"/>
    </w:pPr>
  </w:style>
  <w:style w:type="paragraph" w:styleId="Header">
    <w:name w:val="header"/>
    <w:basedOn w:val="Normal"/>
    <w:link w:val="HeaderChar"/>
    <w:uiPriority w:val="99"/>
    <w:rsid w:val="007D533A"/>
    <w:pPr>
      <w:tabs>
        <w:tab w:val="center" w:pos="4153"/>
        <w:tab w:val="right" w:pos="8306"/>
      </w:tabs>
    </w:pPr>
  </w:style>
  <w:style w:type="paragraph" w:styleId="Footer">
    <w:name w:val="footer"/>
    <w:basedOn w:val="Normal"/>
    <w:rsid w:val="008D3FCE"/>
    <w:pPr>
      <w:tabs>
        <w:tab w:val="center" w:pos="4153"/>
        <w:tab w:val="right" w:pos="8306"/>
      </w:tabs>
    </w:pPr>
  </w:style>
  <w:style w:type="character" w:styleId="PageNumber">
    <w:name w:val="page number"/>
    <w:basedOn w:val="DefaultParagraphFont"/>
    <w:rsid w:val="0017428E"/>
  </w:style>
  <w:style w:type="table" w:styleId="TableGrid">
    <w:name w:val="Table Grid"/>
    <w:basedOn w:val="TableNormal"/>
    <w:rsid w:val="00AD0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E36A6"/>
    <w:rPr>
      <w:color w:val="0000FF"/>
      <w:u w:val="single"/>
    </w:rPr>
  </w:style>
  <w:style w:type="paragraph" w:styleId="DocumentMap">
    <w:name w:val="Document Map"/>
    <w:basedOn w:val="Normal"/>
    <w:link w:val="DocumentMapChar"/>
    <w:rsid w:val="001A1E92"/>
    <w:rPr>
      <w:rFonts w:ascii="Tahoma" w:hAnsi="Tahoma" w:cs="Tahoma"/>
      <w:sz w:val="16"/>
      <w:szCs w:val="16"/>
    </w:rPr>
  </w:style>
  <w:style w:type="character" w:customStyle="1" w:styleId="DocumentMapChar">
    <w:name w:val="Document Map Char"/>
    <w:link w:val="DocumentMap"/>
    <w:rsid w:val="001A1E92"/>
    <w:rPr>
      <w:rFonts w:ascii="Tahoma" w:hAnsi="Tahoma" w:cs="Tahoma"/>
      <w:sz w:val="16"/>
      <w:szCs w:val="16"/>
      <w:lang w:eastAsia="en-US"/>
    </w:rPr>
  </w:style>
  <w:style w:type="character" w:customStyle="1" w:styleId="apple-converted-space">
    <w:name w:val="apple-converted-space"/>
    <w:basedOn w:val="DefaultParagraphFont"/>
    <w:rsid w:val="005A0C7A"/>
  </w:style>
  <w:style w:type="paragraph" w:styleId="ListParagraph">
    <w:name w:val="List Paragraph"/>
    <w:basedOn w:val="Normal"/>
    <w:uiPriority w:val="34"/>
    <w:qFormat/>
    <w:rsid w:val="009F4453"/>
    <w:pPr>
      <w:spacing w:after="200" w:line="276" w:lineRule="auto"/>
      <w:ind w:left="720"/>
      <w:contextualSpacing/>
    </w:pPr>
    <w:rPr>
      <w:rFonts w:ascii="Calibri" w:eastAsia="Calibri" w:hAnsi="Calibri"/>
      <w:sz w:val="22"/>
      <w:szCs w:val="22"/>
    </w:rPr>
  </w:style>
  <w:style w:type="character" w:styleId="CommentReference">
    <w:name w:val="annotation reference"/>
    <w:rsid w:val="00E32C46"/>
    <w:rPr>
      <w:sz w:val="16"/>
      <w:szCs w:val="16"/>
    </w:rPr>
  </w:style>
  <w:style w:type="paragraph" w:styleId="CommentText">
    <w:name w:val="annotation text"/>
    <w:basedOn w:val="Normal"/>
    <w:link w:val="CommentTextChar"/>
    <w:rsid w:val="00E32C46"/>
    <w:rPr>
      <w:sz w:val="20"/>
      <w:szCs w:val="20"/>
    </w:rPr>
  </w:style>
  <w:style w:type="character" w:customStyle="1" w:styleId="CommentTextChar">
    <w:name w:val="Comment Text Char"/>
    <w:link w:val="CommentText"/>
    <w:rsid w:val="00E32C46"/>
    <w:rPr>
      <w:lang w:eastAsia="en-US"/>
    </w:rPr>
  </w:style>
  <w:style w:type="paragraph" w:styleId="CommentSubject">
    <w:name w:val="annotation subject"/>
    <w:basedOn w:val="CommentText"/>
    <w:next w:val="CommentText"/>
    <w:link w:val="CommentSubjectChar"/>
    <w:rsid w:val="00E32C46"/>
    <w:rPr>
      <w:b/>
      <w:bCs/>
    </w:rPr>
  </w:style>
  <w:style w:type="character" w:customStyle="1" w:styleId="CommentSubjectChar">
    <w:name w:val="Comment Subject Char"/>
    <w:link w:val="CommentSubject"/>
    <w:rsid w:val="00E32C46"/>
    <w:rPr>
      <w:b/>
      <w:bCs/>
      <w:lang w:eastAsia="en-US"/>
    </w:rPr>
  </w:style>
  <w:style w:type="paragraph" w:styleId="BalloonText">
    <w:name w:val="Balloon Text"/>
    <w:basedOn w:val="Normal"/>
    <w:link w:val="BalloonTextChar"/>
    <w:rsid w:val="00E32C46"/>
    <w:rPr>
      <w:rFonts w:ascii="Tahoma" w:hAnsi="Tahoma" w:cs="Tahoma"/>
      <w:sz w:val="16"/>
      <w:szCs w:val="16"/>
    </w:rPr>
  </w:style>
  <w:style w:type="character" w:customStyle="1" w:styleId="BalloonTextChar">
    <w:name w:val="Balloon Text Char"/>
    <w:link w:val="BalloonText"/>
    <w:rsid w:val="00E32C46"/>
    <w:rPr>
      <w:rFonts w:ascii="Tahoma" w:hAnsi="Tahoma" w:cs="Tahoma"/>
      <w:sz w:val="16"/>
      <w:szCs w:val="16"/>
      <w:lang w:eastAsia="en-US"/>
    </w:rPr>
  </w:style>
  <w:style w:type="paragraph" w:customStyle="1" w:styleId="Default">
    <w:name w:val="Default"/>
    <w:rsid w:val="00574207"/>
    <w:pPr>
      <w:autoSpaceDE w:val="0"/>
      <w:autoSpaceDN w:val="0"/>
      <w:adjustRightInd w:val="0"/>
    </w:pPr>
    <w:rPr>
      <w:rFonts w:ascii="Helvetica 45 Light" w:hAnsi="Helvetica 45 Light" w:cs="Helvetica 45 Light"/>
      <w:color w:val="000000"/>
      <w:sz w:val="24"/>
      <w:szCs w:val="24"/>
    </w:rPr>
  </w:style>
  <w:style w:type="character" w:customStyle="1" w:styleId="HeaderChar">
    <w:name w:val="Header Char"/>
    <w:basedOn w:val="DefaultParagraphFont"/>
    <w:link w:val="Header"/>
    <w:uiPriority w:val="99"/>
    <w:rsid w:val="009229FC"/>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33A"/>
    <w:rPr>
      <w:sz w:val="24"/>
      <w:szCs w:val="24"/>
      <w:lang w:eastAsia="en-US"/>
    </w:rPr>
  </w:style>
  <w:style w:type="paragraph" w:styleId="Heading1">
    <w:name w:val="heading 1"/>
    <w:basedOn w:val="Normal"/>
    <w:next w:val="Normal"/>
    <w:qFormat/>
    <w:rsid w:val="008E3C0D"/>
    <w:pPr>
      <w:keepNext/>
      <w:numPr>
        <w:numId w:val="14"/>
      </w:numPr>
      <w:outlineLvl w:val="0"/>
    </w:pPr>
    <w:rPr>
      <w:b/>
      <w:bCs/>
      <w:sz w:val="28"/>
    </w:rPr>
  </w:style>
  <w:style w:type="paragraph" w:styleId="Heading2">
    <w:name w:val="heading 2"/>
    <w:basedOn w:val="Normal"/>
    <w:next w:val="Normal"/>
    <w:qFormat/>
    <w:rsid w:val="008E3C0D"/>
    <w:pPr>
      <w:keepNext/>
      <w:outlineLvl w:val="1"/>
    </w:pPr>
    <w:rPr>
      <w:b/>
      <w:bCs/>
    </w:rPr>
  </w:style>
  <w:style w:type="paragraph" w:styleId="Heading3">
    <w:name w:val="heading 3"/>
    <w:basedOn w:val="Normal"/>
    <w:next w:val="Normal"/>
    <w:qFormat/>
    <w:rsid w:val="007D533A"/>
    <w:pPr>
      <w:keepNext/>
      <w:ind w:left="360"/>
      <w:outlineLvl w:val="2"/>
    </w:pPr>
    <w:rPr>
      <w:b/>
      <w:bCs/>
      <w:i/>
      <w:iCs/>
    </w:rPr>
  </w:style>
  <w:style w:type="paragraph" w:styleId="Heading4">
    <w:name w:val="heading 4"/>
    <w:basedOn w:val="Normal"/>
    <w:next w:val="Normal"/>
    <w:qFormat/>
    <w:rsid w:val="007D533A"/>
    <w:pPr>
      <w:keepNext/>
      <w:ind w:left="360"/>
      <w:outlineLvl w:val="3"/>
    </w:pPr>
    <w:rPr>
      <w:b/>
      <w:bCs/>
    </w:rPr>
  </w:style>
  <w:style w:type="paragraph" w:styleId="Heading5">
    <w:name w:val="heading 5"/>
    <w:basedOn w:val="Normal"/>
    <w:next w:val="Normal"/>
    <w:qFormat/>
    <w:rsid w:val="007D533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533A"/>
    <w:rPr>
      <w:i/>
      <w:iCs/>
    </w:rPr>
  </w:style>
  <w:style w:type="paragraph" w:styleId="BodyText2">
    <w:name w:val="Body Text 2"/>
    <w:basedOn w:val="Normal"/>
    <w:rsid w:val="007D533A"/>
    <w:pPr>
      <w:jc w:val="both"/>
    </w:pPr>
  </w:style>
  <w:style w:type="paragraph" w:styleId="Header">
    <w:name w:val="header"/>
    <w:basedOn w:val="Normal"/>
    <w:link w:val="HeaderChar"/>
    <w:uiPriority w:val="99"/>
    <w:rsid w:val="007D533A"/>
    <w:pPr>
      <w:tabs>
        <w:tab w:val="center" w:pos="4153"/>
        <w:tab w:val="right" w:pos="8306"/>
      </w:tabs>
    </w:pPr>
  </w:style>
  <w:style w:type="paragraph" w:styleId="Footer">
    <w:name w:val="footer"/>
    <w:basedOn w:val="Normal"/>
    <w:rsid w:val="008D3FCE"/>
    <w:pPr>
      <w:tabs>
        <w:tab w:val="center" w:pos="4153"/>
        <w:tab w:val="right" w:pos="8306"/>
      </w:tabs>
    </w:pPr>
  </w:style>
  <w:style w:type="character" w:styleId="PageNumber">
    <w:name w:val="page number"/>
    <w:basedOn w:val="DefaultParagraphFont"/>
    <w:rsid w:val="0017428E"/>
  </w:style>
  <w:style w:type="table" w:styleId="TableGrid">
    <w:name w:val="Table Grid"/>
    <w:basedOn w:val="TableNormal"/>
    <w:rsid w:val="00AD0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E36A6"/>
    <w:rPr>
      <w:color w:val="0000FF"/>
      <w:u w:val="single"/>
    </w:rPr>
  </w:style>
  <w:style w:type="paragraph" w:styleId="DocumentMap">
    <w:name w:val="Document Map"/>
    <w:basedOn w:val="Normal"/>
    <w:link w:val="DocumentMapChar"/>
    <w:rsid w:val="001A1E92"/>
    <w:rPr>
      <w:rFonts w:ascii="Tahoma" w:hAnsi="Tahoma" w:cs="Tahoma"/>
      <w:sz w:val="16"/>
      <w:szCs w:val="16"/>
    </w:rPr>
  </w:style>
  <w:style w:type="character" w:customStyle="1" w:styleId="DocumentMapChar">
    <w:name w:val="Document Map Char"/>
    <w:link w:val="DocumentMap"/>
    <w:rsid w:val="001A1E92"/>
    <w:rPr>
      <w:rFonts w:ascii="Tahoma" w:hAnsi="Tahoma" w:cs="Tahoma"/>
      <w:sz w:val="16"/>
      <w:szCs w:val="16"/>
      <w:lang w:eastAsia="en-US"/>
    </w:rPr>
  </w:style>
  <w:style w:type="character" w:customStyle="1" w:styleId="apple-converted-space">
    <w:name w:val="apple-converted-space"/>
    <w:basedOn w:val="DefaultParagraphFont"/>
    <w:rsid w:val="005A0C7A"/>
  </w:style>
  <w:style w:type="paragraph" w:styleId="ListParagraph">
    <w:name w:val="List Paragraph"/>
    <w:basedOn w:val="Normal"/>
    <w:uiPriority w:val="34"/>
    <w:qFormat/>
    <w:rsid w:val="009F4453"/>
    <w:pPr>
      <w:spacing w:after="200" w:line="276" w:lineRule="auto"/>
      <w:ind w:left="720"/>
      <w:contextualSpacing/>
    </w:pPr>
    <w:rPr>
      <w:rFonts w:ascii="Calibri" w:eastAsia="Calibri" w:hAnsi="Calibri"/>
      <w:sz w:val="22"/>
      <w:szCs w:val="22"/>
    </w:rPr>
  </w:style>
  <w:style w:type="character" w:styleId="CommentReference">
    <w:name w:val="annotation reference"/>
    <w:rsid w:val="00E32C46"/>
    <w:rPr>
      <w:sz w:val="16"/>
      <w:szCs w:val="16"/>
    </w:rPr>
  </w:style>
  <w:style w:type="paragraph" w:styleId="CommentText">
    <w:name w:val="annotation text"/>
    <w:basedOn w:val="Normal"/>
    <w:link w:val="CommentTextChar"/>
    <w:rsid w:val="00E32C46"/>
    <w:rPr>
      <w:sz w:val="20"/>
      <w:szCs w:val="20"/>
    </w:rPr>
  </w:style>
  <w:style w:type="character" w:customStyle="1" w:styleId="CommentTextChar">
    <w:name w:val="Comment Text Char"/>
    <w:link w:val="CommentText"/>
    <w:rsid w:val="00E32C46"/>
    <w:rPr>
      <w:lang w:eastAsia="en-US"/>
    </w:rPr>
  </w:style>
  <w:style w:type="paragraph" w:styleId="CommentSubject">
    <w:name w:val="annotation subject"/>
    <w:basedOn w:val="CommentText"/>
    <w:next w:val="CommentText"/>
    <w:link w:val="CommentSubjectChar"/>
    <w:rsid w:val="00E32C46"/>
    <w:rPr>
      <w:b/>
      <w:bCs/>
    </w:rPr>
  </w:style>
  <w:style w:type="character" w:customStyle="1" w:styleId="CommentSubjectChar">
    <w:name w:val="Comment Subject Char"/>
    <w:link w:val="CommentSubject"/>
    <w:rsid w:val="00E32C46"/>
    <w:rPr>
      <w:b/>
      <w:bCs/>
      <w:lang w:eastAsia="en-US"/>
    </w:rPr>
  </w:style>
  <w:style w:type="paragraph" w:styleId="BalloonText">
    <w:name w:val="Balloon Text"/>
    <w:basedOn w:val="Normal"/>
    <w:link w:val="BalloonTextChar"/>
    <w:rsid w:val="00E32C46"/>
    <w:rPr>
      <w:rFonts w:ascii="Tahoma" w:hAnsi="Tahoma" w:cs="Tahoma"/>
      <w:sz w:val="16"/>
      <w:szCs w:val="16"/>
    </w:rPr>
  </w:style>
  <w:style w:type="character" w:customStyle="1" w:styleId="BalloonTextChar">
    <w:name w:val="Balloon Text Char"/>
    <w:link w:val="BalloonText"/>
    <w:rsid w:val="00E32C46"/>
    <w:rPr>
      <w:rFonts w:ascii="Tahoma" w:hAnsi="Tahoma" w:cs="Tahoma"/>
      <w:sz w:val="16"/>
      <w:szCs w:val="16"/>
      <w:lang w:eastAsia="en-US"/>
    </w:rPr>
  </w:style>
  <w:style w:type="paragraph" w:customStyle="1" w:styleId="Default">
    <w:name w:val="Default"/>
    <w:rsid w:val="00574207"/>
    <w:pPr>
      <w:autoSpaceDE w:val="0"/>
      <w:autoSpaceDN w:val="0"/>
      <w:adjustRightInd w:val="0"/>
    </w:pPr>
    <w:rPr>
      <w:rFonts w:ascii="Helvetica 45 Light" w:hAnsi="Helvetica 45 Light" w:cs="Helvetica 45 Light"/>
      <w:color w:val="000000"/>
      <w:sz w:val="24"/>
      <w:szCs w:val="24"/>
    </w:rPr>
  </w:style>
  <w:style w:type="character" w:customStyle="1" w:styleId="HeaderChar">
    <w:name w:val="Header Char"/>
    <w:basedOn w:val="DefaultParagraphFont"/>
    <w:link w:val="Header"/>
    <w:uiPriority w:val="99"/>
    <w:rsid w:val="009229F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62368">
      <w:bodyDiv w:val="1"/>
      <w:marLeft w:val="46"/>
      <w:marRight w:val="46"/>
      <w:marTop w:val="46"/>
      <w:marBottom w:val="12"/>
      <w:divBdr>
        <w:top w:val="none" w:sz="0" w:space="0" w:color="auto"/>
        <w:left w:val="none" w:sz="0" w:space="0" w:color="auto"/>
        <w:bottom w:val="none" w:sz="0" w:space="0" w:color="auto"/>
        <w:right w:val="none" w:sz="0" w:space="0" w:color="auto"/>
      </w:divBdr>
      <w:divsChild>
        <w:div w:id="11106644">
          <w:marLeft w:val="0"/>
          <w:marRight w:val="0"/>
          <w:marTop w:val="0"/>
          <w:marBottom w:val="0"/>
          <w:divBdr>
            <w:top w:val="none" w:sz="0" w:space="0" w:color="auto"/>
            <w:left w:val="none" w:sz="0" w:space="0" w:color="auto"/>
            <w:bottom w:val="none" w:sz="0" w:space="0" w:color="auto"/>
            <w:right w:val="none" w:sz="0" w:space="0" w:color="auto"/>
          </w:divBdr>
        </w:div>
        <w:div w:id="537813747">
          <w:marLeft w:val="0"/>
          <w:marRight w:val="0"/>
          <w:marTop w:val="0"/>
          <w:marBottom w:val="0"/>
          <w:divBdr>
            <w:top w:val="none" w:sz="0" w:space="0" w:color="auto"/>
            <w:left w:val="none" w:sz="0" w:space="0" w:color="auto"/>
            <w:bottom w:val="none" w:sz="0" w:space="0" w:color="auto"/>
            <w:right w:val="none" w:sz="0" w:space="0" w:color="auto"/>
          </w:divBdr>
        </w:div>
        <w:div w:id="1163931565">
          <w:marLeft w:val="0"/>
          <w:marRight w:val="0"/>
          <w:marTop w:val="0"/>
          <w:marBottom w:val="0"/>
          <w:divBdr>
            <w:top w:val="none" w:sz="0" w:space="0" w:color="auto"/>
            <w:left w:val="none" w:sz="0" w:space="0" w:color="auto"/>
            <w:bottom w:val="none" w:sz="0" w:space="0" w:color="auto"/>
            <w:right w:val="none" w:sz="0" w:space="0" w:color="auto"/>
          </w:divBdr>
        </w:div>
      </w:divsChild>
    </w:div>
    <w:div w:id="872570385">
      <w:bodyDiv w:val="1"/>
      <w:marLeft w:val="0"/>
      <w:marRight w:val="0"/>
      <w:marTop w:val="0"/>
      <w:marBottom w:val="0"/>
      <w:divBdr>
        <w:top w:val="none" w:sz="0" w:space="0" w:color="auto"/>
        <w:left w:val="none" w:sz="0" w:space="0" w:color="auto"/>
        <w:bottom w:val="none" w:sz="0" w:space="0" w:color="auto"/>
        <w:right w:val="none" w:sz="0" w:space="0" w:color="auto"/>
      </w:divBdr>
      <w:divsChild>
        <w:div w:id="1329479035">
          <w:marLeft w:val="0"/>
          <w:marRight w:val="0"/>
          <w:marTop w:val="0"/>
          <w:marBottom w:val="0"/>
          <w:divBdr>
            <w:top w:val="none" w:sz="0" w:space="0" w:color="auto"/>
            <w:left w:val="none" w:sz="0" w:space="0" w:color="auto"/>
            <w:bottom w:val="none" w:sz="0" w:space="0" w:color="auto"/>
            <w:right w:val="none" w:sz="0" w:space="0" w:color="auto"/>
          </w:divBdr>
          <w:divsChild>
            <w:div w:id="1945650416">
              <w:marLeft w:val="46"/>
              <w:marRight w:val="46"/>
              <w:marTop w:val="46"/>
              <w:marBottom w:val="12"/>
              <w:divBdr>
                <w:top w:val="none" w:sz="0" w:space="0" w:color="auto"/>
                <w:left w:val="none" w:sz="0" w:space="0" w:color="auto"/>
                <w:bottom w:val="none" w:sz="0" w:space="0" w:color="auto"/>
                <w:right w:val="none" w:sz="0" w:space="0" w:color="auto"/>
              </w:divBdr>
              <w:divsChild>
                <w:div w:id="223150859">
                  <w:marLeft w:val="0"/>
                  <w:marRight w:val="0"/>
                  <w:marTop w:val="0"/>
                  <w:marBottom w:val="0"/>
                  <w:divBdr>
                    <w:top w:val="none" w:sz="0" w:space="0" w:color="auto"/>
                    <w:left w:val="none" w:sz="0" w:space="0" w:color="auto"/>
                    <w:bottom w:val="none" w:sz="0" w:space="0" w:color="auto"/>
                    <w:right w:val="none" w:sz="0" w:space="0" w:color="auto"/>
                  </w:divBdr>
                </w:div>
                <w:div w:id="295140404">
                  <w:marLeft w:val="0"/>
                  <w:marRight w:val="0"/>
                  <w:marTop w:val="0"/>
                  <w:marBottom w:val="0"/>
                  <w:divBdr>
                    <w:top w:val="none" w:sz="0" w:space="0" w:color="auto"/>
                    <w:left w:val="none" w:sz="0" w:space="0" w:color="auto"/>
                    <w:bottom w:val="none" w:sz="0" w:space="0" w:color="auto"/>
                    <w:right w:val="none" w:sz="0" w:space="0" w:color="auto"/>
                  </w:divBdr>
                </w:div>
                <w:div w:id="559906141">
                  <w:marLeft w:val="0"/>
                  <w:marRight w:val="0"/>
                  <w:marTop w:val="0"/>
                  <w:marBottom w:val="0"/>
                  <w:divBdr>
                    <w:top w:val="none" w:sz="0" w:space="0" w:color="auto"/>
                    <w:left w:val="none" w:sz="0" w:space="0" w:color="auto"/>
                    <w:bottom w:val="none" w:sz="0" w:space="0" w:color="auto"/>
                    <w:right w:val="none" w:sz="0" w:space="0" w:color="auto"/>
                  </w:divBdr>
                </w:div>
                <w:div w:id="12851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91EAA-8B31-BE4B-9725-AE55933B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2005</Words>
  <Characters>11431</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Emeritus Professor Peter Webber</vt:lpstr>
    </vt:vector>
  </TitlesOfParts>
  <Company>North Sydney Council</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Emeritus Professor Peter Webber</dc:title>
  <dc:subject/>
  <dc:creator>John O'Callaghan</dc:creator>
  <cp:keywords/>
  <cp:lastModifiedBy>Anthony Polvere</cp:lastModifiedBy>
  <cp:revision>3</cp:revision>
  <cp:lastPrinted>2017-04-05T03:58:00Z</cp:lastPrinted>
  <dcterms:created xsi:type="dcterms:W3CDTF">2017-04-06T06:47:00Z</dcterms:created>
  <dcterms:modified xsi:type="dcterms:W3CDTF">2018-04-30T01:25:00Z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olsson- expression of interest nsc design excellence panel</vt:lpwstr>
  </property>
  <property fmtid="{D5CDD505-2E9C-101B-9397-08002B2CF9AE}" pid="3" name="DWDocClass">
    <vt:lpwstr>GIPA</vt:lpwstr>
  </property>
  <property fmtid="{D5CDD505-2E9C-101B-9397-08002B2CF9AE}" pid="4" name="DWDocType">
    <vt:lpwstr>MS Word</vt:lpwstr>
  </property>
  <property fmtid="{D5CDD505-2E9C-101B-9397-08002B2CF9AE}" pid="5" name="DWDocAuthor">
    <vt:lpwstr>chamir</vt:lpwstr>
  </property>
  <property fmtid="{D5CDD505-2E9C-101B-9397-08002B2CF9AE}" pid="6" name="DWDocNo">
    <vt:i4>5414417</vt:i4>
  </property>
  <property fmtid="{D5CDD505-2E9C-101B-9397-08002B2CF9AE}" pid="7" name="DWDocSetID">
    <vt:i4>4873159</vt:i4>
  </property>
  <property fmtid="{D5CDD505-2E9C-101B-9397-08002B2CF9AE}" pid="8" name="DWDocVersion">
    <vt:i4>1</vt:i4>
  </property>
</Properties>
</file>